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662EF5">
      <w:pPr>
        <w:jc w:val="center"/>
        <w:rPr>
          <w:rFonts w:ascii="宋体" w:hAnsi="宋体"/>
          <w:b/>
          <w:sz w:val="48"/>
          <w:szCs w:val="48"/>
        </w:rPr>
      </w:pPr>
      <w:bookmarkStart w:id="0" w:name="t_3_0_table"/>
      <w:bookmarkStart w:id="1" w:name="t_3_0_0002_a2_fm1"/>
      <w:bookmarkEnd w:id="0"/>
      <w:bookmarkEnd w:id="1"/>
      <w:r>
        <w:rPr>
          <w:rFonts w:ascii="宋体" w:hAnsi="宋体" w:hint="eastAsia"/>
          <w:b/>
          <w:sz w:val="48"/>
          <w:szCs w:val="48"/>
        </w:rPr>
        <w:t>关于</w:t>
      </w:r>
      <w:r w:rsidR="0000057E">
        <w:rPr>
          <w:rFonts w:ascii="宋体" w:hAnsi="宋体" w:hint="eastAsia"/>
          <w:b/>
          <w:sz w:val="48"/>
          <w:szCs w:val="48"/>
        </w:rPr>
        <w:t>工银瑞信</w:t>
      </w:r>
      <w:r w:rsidR="00FB6C98">
        <w:rPr>
          <w:rFonts w:ascii="宋体" w:hAnsi="宋体" w:hint="eastAsia"/>
          <w:b/>
          <w:sz w:val="48"/>
          <w:szCs w:val="48"/>
        </w:rPr>
        <w:t>中国制造2025</w:t>
      </w:r>
      <w:r w:rsidR="0000057E">
        <w:rPr>
          <w:rFonts w:ascii="宋体" w:hAnsi="宋体" w:hint="eastAsia"/>
          <w:b/>
          <w:sz w:val="48"/>
          <w:szCs w:val="48"/>
        </w:rPr>
        <w:t>股票型</w:t>
      </w:r>
      <w:r w:rsidR="00EB6E8C">
        <w:rPr>
          <w:rFonts w:ascii="宋体" w:hAnsi="宋体"/>
          <w:b/>
          <w:sz w:val="48"/>
          <w:szCs w:val="48"/>
        </w:rPr>
        <w:t>证券投资基金</w:t>
      </w:r>
      <w:r>
        <w:rPr>
          <w:rFonts w:ascii="宋体" w:hAnsi="宋体"/>
          <w:b/>
          <w:sz w:val="48"/>
          <w:szCs w:val="48"/>
        </w:rPr>
        <w:t>暂停申购</w:t>
      </w:r>
      <w:r w:rsidR="00EF7ACE">
        <w:rPr>
          <w:rFonts w:ascii="宋体" w:hAnsi="宋体" w:hint="eastAsia"/>
          <w:b/>
          <w:sz w:val="48"/>
          <w:szCs w:val="48"/>
        </w:rPr>
        <w:t>、转换入</w:t>
      </w:r>
      <w:r w:rsidR="00A554B0">
        <w:rPr>
          <w:rFonts w:ascii="宋体" w:hAnsi="宋体" w:hint="eastAsia"/>
          <w:b/>
          <w:sz w:val="48"/>
          <w:szCs w:val="48"/>
        </w:rPr>
        <w:t>业务</w:t>
      </w:r>
      <w:r>
        <w:rPr>
          <w:rFonts w:ascii="宋体" w:hAnsi="宋体"/>
          <w:b/>
          <w:sz w:val="48"/>
          <w:szCs w:val="48"/>
        </w:rPr>
        <w:t>的公告</w:t>
      </w:r>
    </w:p>
    <w:p w:rsidR="003717F3" w:rsidRDefault="003717F3">
      <w:pPr>
        <w:jc w:val="center"/>
        <w:rPr>
          <w:rFonts w:ascii="宋体" w:hAnsi="宋体"/>
          <w:sz w:val="30"/>
          <w:szCs w:val="30"/>
        </w:rPr>
      </w:pPr>
    </w:p>
    <w:p w:rsidR="003717F3" w:rsidRDefault="003717F3">
      <w:pPr>
        <w:jc w:val="center"/>
        <w:rPr>
          <w:rFonts w:ascii="宋体" w:hAnsi="宋体"/>
          <w:sz w:val="30"/>
          <w:szCs w:val="30"/>
        </w:rPr>
      </w:pPr>
    </w:p>
    <w:p w:rsidR="003717F3" w:rsidRDefault="003717F3">
      <w:pPr>
        <w:jc w:val="center"/>
        <w:rPr>
          <w:rFonts w:ascii="宋体" w:hAnsi="宋体"/>
          <w:sz w:val="30"/>
          <w:szCs w:val="30"/>
        </w:rPr>
      </w:pPr>
    </w:p>
    <w:p w:rsidR="003717F3" w:rsidRDefault="003717F3">
      <w:pPr>
        <w:jc w:val="center"/>
        <w:rPr>
          <w:rFonts w:ascii="宋体" w:hAnsi="宋体"/>
          <w:sz w:val="30"/>
          <w:szCs w:val="30"/>
        </w:rPr>
      </w:pPr>
    </w:p>
    <w:p w:rsidR="003717F3" w:rsidRDefault="003717F3">
      <w:pPr>
        <w:jc w:val="center"/>
        <w:rPr>
          <w:rFonts w:ascii="宋体" w:hAnsi="宋体"/>
          <w:sz w:val="30"/>
          <w:szCs w:val="30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ind w:left="2100" w:firstLine="42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2" w:name="t_3_0_0003_a1_fm1"/>
      <w:bookmarkEnd w:id="2"/>
      <w:r w:rsidR="00F22EF9">
        <w:rPr>
          <w:rFonts w:ascii="宋体" w:hAnsi="宋体"/>
          <w:b/>
          <w:sz w:val="28"/>
          <w:szCs w:val="28"/>
        </w:rPr>
        <w:t>2018年</w:t>
      </w:r>
      <w:r w:rsidR="0000057E">
        <w:rPr>
          <w:rFonts w:ascii="宋体" w:hAnsi="宋体"/>
          <w:b/>
          <w:sz w:val="28"/>
          <w:szCs w:val="28"/>
        </w:rPr>
        <w:t>12</w:t>
      </w:r>
      <w:r w:rsidR="00F22EF9">
        <w:rPr>
          <w:rFonts w:ascii="宋体" w:hAnsi="宋体"/>
          <w:b/>
          <w:sz w:val="28"/>
          <w:szCs w:val="28"/>
        </w:rPr>
        <w:t>月</w:t>
      </w:r>
      <w:r w:rsidR="00FB6C98">
        <w:rPr>
          <w:rFonts w:ascii="宋体" w:hAnsi="宋体"/>
          <w:b/>
          <w:sz w:val="28"/>
          <w:szCs w:val="28"/>
        </w:rPr>
        <w:t>28</w:t>
      </w:r>
      <w:r w:rsidR="00662EF5">
        <w:rPr>
          <w:rFonts w:ascii="宋体" w:hAnsi="宋体"/>
          <w:b/>
          <w:sz w:val="28"/>
          <w:szCs w:val="28"/>
        </w:rPr>
        <w:t>日</w:t>
      </w: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 w:rsidP="00C41719">
      <w:pPr>
        <w:pStyle w:val="2"/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lastRenderedPageBreak/>
        <w:t>1</w:t>
      </w:r>
      <w:bookmarkStart w:id="3" w:name="t_3_1_1_table"/>
      <w:bookmarkEnd w:id="3"/>
      <w:r>
        <w:rPr>
          <w:rFonts w:ascii="宋体" w:eastAsia="宋体" w:hAnsi="宋体" w:hint="eastAsia"/>
          <w:bCs/>
          <w:sz w:val="24"/>
          <w:szCs w:val="24"/>
        </w:rPr>
        <w:t xml:space="preserve"> 公告基本信息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0"/>
        <w:gridCol w:w="3060"/>
        <w:gridCol w:w="3780"/>
      </w:tblGrid>
      <w:tr w:rsidR="003717F3" w:rsidTr="00662EF5">
        <w:tc>
          <w:tcPr>
            <w:tcW w:w="5040" w:type="dxa"/>
            <w:gridSpan w:val="2"/>
          </w:tcPr>
          <w:p w:rsidR="003717F3" w:rsidRDefault="003717F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基金名称</w:t>
            </w:r>
          </w:p>
        </w:tc>
        <w:tc>
          <w:tcPr>
            <w:tcW w:w="3780" w:type="dxa"/>
          </w:tcPr>
          <w:p w:rsidR="003717F3" w:rsidRDefault="0000057E" w:rsidP="00FB6C98">
            <w:pPr>
              <w:rPr>
                <w:rFonts w:ascii="宋体" w:hAnsi="宋体"/>
                <w:szCs w:val="21"/>
              </w:rPr>
            </w:pPr>
            <w:bookmarkStart w:id="4" w:name="t_3_1_1_0009_a1_fm1"/>
            <w:bookmarkEnd w:id="4"/>
            <w:r>
              <w:rPr>
                <w:rFonts w:ascii="宋体" w:hAnsi="宋体" w:hint="eastAsia"/>
                <w:szCs w:val="21"/>
              </w:rPr>
              <w:t>工银瑞信</w:t>
            </w:r>
            <w:r w:rsidR="00FB6C98">
              <w:rPr>
                <w:rFonts w:ascii="宋体" w:hAnsi="宋体" w:hint="eastAsia"/>
                <w:szCs w:val="21"/>
              </w:rPr>
              <w:t>中国制造2025</w:t>
            </w:r>
            <w:r>
              <w:rPr>
                <w:rFonts w:ascii="宋体" w:hAnsi="宋体" w:hint="eastAsia"/>
                <w:szCs w:val="21"/>
              </w:rPr>
              <w:t>股票型</w:t>
            </w:r>
            <w:r w:rsidR="00EB6E8C">
              <w:rPr>
                <w:rFonts w:ascii="宋体" w:hAnsi="宋体"/>
                <w:szCs w:val="21"/>
              </w:rPr>
              <w:t>证券投资基金</w:t>
            </w:r>
          </w:p>
        </w:tc>
      </w:tr>
      <w:tr w:rsidR="003717F3" w:rsidTr="00662EF5">
        <w:tc>
          <w:tcPr>
            <w:tcW w:w="5040" w:type="dxa"/>
            <w:gridSpan w:val="2"/>
          </w:tcPr>
          <w:p w:rsidR="003717F3" w:rsidRDefault="003717F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基金简称</w:t>
            </w:r>
          </w:p>
        </w:tc>
        <w:tc>
          <w:tcPr>
            <w:tcW w:w="3780" w:type="dxa"/>
          </w:tcPr>
          <w:p w:rsidR="003717F3" w:rsidRDefault="0000057E" w:rsidP="00FB6C98">
            <w:pPr>
              <w:rPr>
                <w:rFonts w:ascii="宋体" w:hAnsi="宋体"/>
                <w:szCs w:val="21"/>
              </w:rPr>
            </w:pPr>
            <w:bookmarkStart w:id="5" w:name="t_3_1_1_0011_a1_fm1"/>
            <w:bookmarkEnd w:id="5"/>
            <w:r w:rsidRPr="0000057E">
              <w:rPr>
                <w:rFonts w:ascii="宋体" w:hAnsi="宋体" w:hint="eastAsia"/>
                <w:szCs w:val="21"/>
              </w:rPr>
              <w:t>工银</w:t>
            </w:r>
            <w:r w:rsidR="00FB6C98">
              <w:rPr>
                <w:rFonts w:ascii="宋体" w:hAnsi="宋体" w:hint="eastAsia"/>
                <w:szCs w:val="21"/>
              </w:rPr>
              <w:t>中国制造2025</w:t>
            </w:r>
            <w:r w:rsidRPr="0000057E">
              <w:rPr>
                <w:rFonts w:ascii="宋体" w:hAnsi="宋体" w:hint="eastAsia"/>
                <w:szCs w:val="21"/>
              </w:rPr>
              <w:t>股票</w:t>
            </w:r>
          </w:p>
        </w:tc>
      </w:tr>
      <w:tr w:rsidR="003717F3" w:rsidTr="00662EF5">
        <w:tc>
          <w:tcPr>
            <w:tcW w:w="5040" w:type="dxa"/>
            <w:gridSpan w:val="2"/>
          </w:tcPr>
          <w:p w:rsidR="003717F3" w:rsidRDefault="003717F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基金主代码</w:t>
            </w:r>
          </w:p>
        </w:tc>
        <w:tc>
          <w:tcPr>
            <w:tcW w:w="3780" w:type="dxa"/>
          </w:tcPr>
          <w:p w:rsidR="003717F3" w:rsidRDefault="0000057E" w:rsidP="00FB6C98">
            <w:pPr>
              <w:rPr>
                <w:rFonts w:ascii="宋体" w:hAnsi="宋体"/>
                <w:szCs w:val="21"/>
              </w:rPr>
            </w:pPr>
            <w:bookmarkStart w:id="6" w:name="t_1_1_0012_a1_fm1"/>
            <w:bookmarkEnd w:id="6"/>
            <w:r>
              <w:rPr>
                <w:rFonts w:ascii="宋体" w:hAnsi="宋体"/>
                <w:szCs w:val="21"/>
              </w:rPr>
              <w:t>00</w:t>
            </w:r>
            <w:r w:rsidR="00FB6C98">
              <w:rPr>
                <w:rFonts w:ascii="宋体" w:hAnsi="宋体"/>
                <w:szCs w:val="21"/>
              </w:rPr>
              <w:t>2386</w:t>
            </w:r>
          </w:p>
        </w:tc>
      </w:tr>
      <w:tr w:rsidR="003717F3" w:rsidTr="00662EF5">
        <w:tc>
          <w:tcPr>
            <w:tcW w:w="5040" w:type="dxa"/>
            <w:gridSpan w:val="2"/>
          </w:tcPr>
          <w:p w:rsidR="003717F3" w:rsidRDefault="003717F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基金管理人名称</w:t>
            </w:r>
          </w:p>
        </w:tc>
        <w:tc>
          <w:tcPr>
            <w:tcW w:w="3780" w:type="dxa"/>
          </w:tcPr>
          <w:p w:rsidR="003717F3" w:rsidRDefault="00662EF5">
            <w:pPr>
              <w:rPr>
                <w:rFonts w:ascii="宋体" w:hAnsi="宋体"/>
                <w:szCs w:val="21"/>
              </w:rPr>
            </w:pPr>
            <w:bookmarkStart w:id="7" w:name="t_3_1_1_0186_a1_fm1"/>
            <w:bookmarkEnd w:id="7"/>
            <w:r>
              <w:rPr>
                <w:rFonts w:ascii="宋体" w:hAnsi="宋体" w:hint="eastAsia"/>
                <w:szCs w:val="21"/>
              </w:rPr>
              <w:t>工银瑞信基金管理有限公司</w:t>
            </w:r>
          </w:p>
        </w:tc>
      </w:tr>
      <w:tr w:rsidR="003717F3" w:rsidTr="00662EF5">
        <w:tc>
          <w:tcPr>
            <w:tcW w:w="5040" w:type="dxa"/>
            <w:gridSpan w:val="2"/>
          </w:tcPr>
          <w:p w:rsidR="003717F3" w:rsidRDefault="003717F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公告依据</w:t>
            </w:r>
          </w:p>
        </w:tc>
        <w:tc>
          <w:tcPr>
            <w:tcW w:w="3780" w:type="dxa"/>
          </w:tcPr>
          <w:p w:rsidR="003717F3" w:rsidRDefault="00EB6E8C" w:rsidP="00FB6C98">
            <w:pPr>
              <w:rPr>
                <w:rFonts w:ascii="宋体" w:hAnsi="宋体"/>
                <w:szCs w:val="21"/>
              </w:rPr>
            </w:pPr>
            <w:bookmarkStart w:id="8" w:name="t_3_1_1_2631_a1_fm1"/>
            <w:bookmarkEnd w:id="8"/>
            <w:r>
              <w:rPr>
                <w:rFonts w:ascii="宋体" w:hAnsi="宋体" w:hint="eastAsia"/>
                <w:szCs w:val="21"/>
              </w:rPr>
              <w:t>根据</w:t>
            </w:r>
            <w:r>
              <w:rPr>
                <w:rFonts w:ascii="宋体" w:hAnsi="宋体"/>
                <w:szCs w:val="21"/>
              </w:rPr>
              <w:t>法律法规及《</w:t>
            </w:r>
            <w:r w:rsidR="0000057E">
              <w:rPr>
                <w:rFonts w:ascii="宋体" w:hAnsi="宋体" w:hint="eastAsia"/>
                <w:szCs w:val="21"/>
              </w:rPr>
              <w:t>工银瑞信</w:t>
            </w:r>
            <w:r w:rsidR="00FB6C98">
              <w:rPr>
                <w:rFonts w:ascii="宋体" w:hAnsi="宋体" w:hint="eastAsia"/>
                <w:szCs w:val="21"/>
              </w:rPr>
              <w:t>中国制造2025</w:t>
            </w:r>
            <w:r w:rsidR="0000057E">
              <w:rPr>
                <w:rFonts w:ascii="宋体" w:hAnsi="宋体" w:hint="eastAsia"/>
                <w:szCs w:val="21"/>
              </w:rPr>
              <w:t>股票型</w:t>
            </w:r>
            <w:r>
              <w:rPr>
                <w:rFonts w:ascii="宋体" w:hAnsi="宋体"/>
                <w:szCs w:val="21"/>
              </w:rPr>
              <w:t>证券投资基金基金合同》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《</w:t>
            </w:r>
            <w:r w:rsidR="0000057E">
              <w:rPr>
                <w:rFonts w:ascii="宋体" w:hAnsi="宋体" w:hint="eastAsia"/>
                <w:szCs w:val="21"/>
              </w:rPr>
              <w:t>工银瑞信</w:t>
            </w:r>
            <w:r w:rsidR="00FB6C98">
              <w:rPr>
                <w:rFonts w:ascii="宋体" w:hAnsi="宋体" w:hint="eastAsia"/>
                <w:szCs w:val="21"/>
              </w:rPr>
              <w:t>中国制造2025</w:t>
            </w:r>
            <w:r w:rsidR="0000057E">
              <w:rPr>
                <w:rFonts w:ascii="宋体" w:hAnsi="宋体" w:hint="eastAsia"/>
                <w:szCs w:val="21"/>
              </w:rPr>
              <w:t>股票型</w:t>
            </w:r>
            <w:r>
              <w:rPr>
                <w:rFonts w:ascii="宋体" w:hAnsi="宋体"/>
                <w:szCs w:val="21"/>
              </w:rPr>
              <w:t>证券投资基金招募说明书》</w:t>
            </w:r>
            <w:r>
              <w:rPr>
                <w:rFonts w:ascii="宋体" w:hAnsi="宋体" w:hint="eastAsia"/>
                <w:szCs w:val="21"/>
              </w:rPr>
              <w:t>的</w:t>
            </w:r>
            <w:r>
              <w:rPr>
                <w:rFonts w:ascii="宋体" w:hAnsi="宋体"/>
                <w:szCs w:val="21"/>
              </w:rPr>
              <w:t>相关规定。</w:t>
            </w:r>
          </w:p>
        </w:tc>
      </w:tr>
      <w:tr w:rsidR="003717F3" w:rsidTr="00662EF5">
        <w:tc>
          <w:tcPr>
            <w:tcW w:w="1980" w:type="dxa"/>
            <w:vMerge w:val="restart"/>
            <w:vAlign w:val="center"/>
          </w:tcPr>
          <w:p w:rsidR="003717F3" w:rsidRDefault="003717F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暂停相关业务的起始日、金额及原因说明</w:t>
            </w:r>
          </w:p>
        </w:tc>
        <w:tc>
          <w:tcPr>
            <w:tcW w:w="3060" w:type="dxa"/>
          </w:tcPr>
          <w:p w:rsidR="003717F3" w:rsidRDefault="003717F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暂停申购起始日</w:t>
            </w:r>
          </w:p>
        </w:tc>
        <w:tc>
          <w:tcPr>
            <w:tcW w:w="3780" w:type="dxa"/>
          </w:tcPr>
          <w:p w:rsidR="003717F3" w:rsidRDefault="00662EF5" w:rsidP="000E7A50">
            <w:pPr>
              <w:rPr>
                <w:rFonts w:ascii="宋体" w:hAnsi="宋体"/>
                <w:szCs w:val="21"/>
              </w:rPr>
            </w:pPr>
            <w:bookmarkStart w:id="9" w:name="t_3_1_1_2797_a1_fm1"/>
            <w:bookmarkEnd w:id="9"/>
            <w:r>
              <w:rPr>
                <w:rFonts w:ascii="宋体" w:hAnsi="宋体"/>
                <w:szCs w:val="21"/>
              </w:rPr>
              <w:t>201</w:t>
            </w:r>
            <w:r w:rsidR="00EB6E8C">
              <w:rPr>
                <w:rFonts w:ascii="宋体" w:hAnsi="宋体"/>
                <w:szCs w:val="21"/>
              </w:rPr>
              <w:t>8</w:t>
            </w:r>
            <w:r>
              <w:rPr>
                <w:rFonts w:ascii="宋体" w:hAnsi="宋体"/>
                <w:szCs w:val="21"/>
              </w:rPr>
              <w:t>年</w:t>
            </w:r>
            <w:r w:rsidR="0000057E">
              <w:rPr>
                <w:rFonts w:ascii="宋体" w:hAnsi="宋体"/>
                <w:szCs w:val="21"/>
              </w:rPr>
              <w:t>12</w:t>
            </w:r>
            <w:r>
              <w:rPr>
                <w:rFonts w:ascii="宋体" w:hAnsi="宋体"/>
                <w:szCs w:val="21"/>
              </w:rPr>
              <w:t>月</w:t>
            </w:r>
            <w:r w:rsidR="00FB6C98">
              <w:rPr>
                <w:rFonts w:ascii="宋体" w:hAnsi="宋体"/>
                <w:szCs w:val="21"/>
              </w:rPr>
              <w:t>28</w:t>
            </w:r>
            <w:r>
              <w:rPr>
                <w:rFonts w:ascii="宋体" w:hAnsi="宋体"/>
                <w:szCs w:val="21"/>
              </w:rPr>
              <w:t>日</w:t>
            </w:r>
          </w:p>
        </w:tc>
      </w:tr>
      <w:tr w:rsidR="003717F3" w:rsidTr="00662EF5">
        <w:tc>
          <w:tcPr>
            <w:tcW w:w="1980" w:type="dxa"/>
            <w:vMerge/>
            <w:vAlign w:val="center"/>
          </w:tcPr>
          <w:p w:rsidR="003717F3" w:rsidRDefault="003717F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0" w:type="dxa"/>
          </w:tcPr>
          <w:p w:rsidR="003717F3" w:rsidRDefault="003717F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暂停大额申购起始日</w:t>
            </w:r>
          </w:p>
        </w:tc>
        <w:tc>
          <w:tcPr>
            <w:tcW w:w="3780" w:type="dxa"/>
          </w:tcPr>
          <w:p w:rsidR="003717F3" w:rsidRDefault="00662EF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-</w:t>
            </w:r>
          </w:p>
        </w:tc>
      </w:tr>
      <w:tr w:rsidR="003717F3" w:rsidTr="00662EF5">
        <w:tc>
          <w:tcPr>
            <w:tcW w:w="1980" w:type="dxa"/>
            <w:vMerge/>
          </w:tcPr>
          <w:p w:rsidR="003717F3" w:rsidRDefault="003717F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0" w:type="dxa"/>
          </w:tcPr>
          <w:p w:rsidR="003717F3" w:rsidRDefault="003717F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暂停转换转入起始日</w:t>
            </w:r>
          </w:p>
        </w:tc>
        <w:tc>
          <w:tcPr>
            <w:tcW w:w="3780" w:type="dxa"/>
          </w:tcPr>
          <w:p w:rsidR="003717F3" w:rsidRDefault="0059771B" w:rsidP="000E7A50">
            <w:pPr>
              <w:rPr>
                <w:rFonts w:ascii="宋体" w:hAnsi="宋体"/>
                <w:szCs w:val="21"/>
              </w:rPr>
            </w:pPr>
            <w:bookmarkStart w:id="10" w:name="t_3_1_1_2632_a1_fm1"/>
            <w:bookmarkEnd w:id="10"/>
            <w:r>
              <w:rPr>
                <w:rFonts w:ascii="宋体" w:hAnsi="宋体"/>
                <w:szCs w:val="21"/>
              </w:rPr>
              <w:t>2018年</w:t>
            </w:r>
            <w:r w:rsidR="0000057E">
              <w:rPr>
                <w:rFonts w:ascii="宋体" w:hAnsi="宋体"/>
                <w:szCs w:val="21"/>
              </w:rPr>
              <w:t>12</w:t>
            </w:r>
            <w:r>
              <w:rPr>
                <w:rFonts w:ascii="宋体" w:hAnsi="宋体"/>
                <w:szCs w:val="21"/>
              </w:rPr>
              <w:t>月</w:t>
            </w:r>
            <w:r w:rsidR="00FB6C98">
              <w:rPr>
                <w:rFonts w:ascii="宋体" w:hAnsi="宋体"/>
                <w:szCs w:val="21"/>
              </w:rPr>
              <w:t>28</w:t>
            </w:r>
            <w:r>
              <w:rPr>
                <w:rFonts w:ascii="宋体" w:hAnsi="宋体"/>
                <w:szCs w:val="21"/>
              </w:rPr>
              <w:t>日</w:t>
            </w:r>
          </w:p>
        </w:tc>
      </w:tr>
      <w:tr w:rsidR="003717F3" w:rsidTr="00662EF5">
        <w:tc>
          <w:tcPr>
            <w:tcW w:w="1980" w:type="dxa"/>
            <w:vMerge/>
          </w:tcPr>
          <w:p w:rsidR="003717F3" w:rsidRDefault="003717F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0" w:type="dxa"/>
          </w:tcPr>
          <w:p w:rsidR="003717F3" w:rsidRDefault="003717F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暂停大额转换转入起始日</w:t>
            </w:r>
          </w:p>
        </w:tc>
        <w:tc>
          <w:tcPr>
            <w:tcW w:w="3780" w:type="dxa"/>
          </w:tcPr>
          <w:p w:rsidR="003717F3" w:rsidRDefault="00662EF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-</w:t>
            </w:r>
          </w:p>
        </w:tc>
      </w:tr>
      <w:tr w:rsidR="003717F3" w:rsidTr="00662EF5">
        <w:tc>
          <w:tcPr>
            <w:tcW w:w="1980" w:type="dxa"/>
            <w:vMerge/>
          </w:tcPr>
          <w:p w:rsidR="003717F3" w:rsidRDefault="003717F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0" w:type="dxa"/>
          </w:tcPr>
          <w:p w:rsidR="003717F3" w:rsidRDefault="003717F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暂停赎回起始日</w:t>
            </w:r>
          </w:p>
        </w:tc>
        <w:tc>
          <w:tcPr>
            <w:tcW w:w="3780" w:type="dxa"/>
          </w:tcPr>
          <w:p w:rsidR="003717F3" w:rsidRDefault="00662EF5">
            <w:pPr>
              <w:rPr>
                <w:rFonts w:ascii="宋体" w:hAnsi="宋体"/>
                <w:szCs w:val="21"/>
              </w:rPr>
            </w:pPr>
            <w:bookmarkStart w:id="11" w:name="t_3_1_1_2798_a1_fm1"/>
            <w:bookmarkEnd w:id="11"/>
            <w:r>
              <w:rPr>
                <w:rFonts w:ascii="宋体" w:hAnsi="宋体"/>
                <w:szCs w:val="21"/>
              </w:rPr>
              <w:t>-</w:t>
            </w:r>
          </w:p>
        </w:tc>
      </w:tr>
      <w:tr w:rsidR="003717F3" w:rsidTr="00662EF5">
        <w:tc>
          <w:tcPr>
            <w:tcW w:w="1980" w:type="dxa"/>
            <w:vMerge/>
          </w:tcPr>
          <w:p w:rsidR="003717F3" w:rsidRDefault="003717F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0" w:type="dxa"/>
          </w:tcPr>
          <w:p w:rsidR="003717F3" w:rsidRDefault="003717F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暂停转换转出起始日</w:t>
            </w:r>
          </w:p>
        </w:tc>
        <w:tc>
          <w:tcPr>
            <w:tcW w:w="3780" w:type="dxa"/>
          </w:tcPr>
          <w:p w:rsidR="003717F3" w:rsidRDefault="00662EF5">
            <w:pPr>
              <w:rPr>
                <w:rFonts w:ascii="宋体" w:hAnsi="宋体"/>
                <w:szCs w:val="21"/>
              </w:rPr>
            </w:pPr>
            <w:bookmarkStart w:id="12" w:name="t_3_1_1_2633_a1_fm1"/>
            <w:bookmarkEnd w:id="12"/>
            <w:r>
              <w:rPr>
                <w:rFonts w:ascii="宋体" w:hAnsi="宋体"/>
                <w:szCs w:val="21"/>
              </w:rPr>
              <w:t>-</w:t>
            </w:r>
          </w:p>
        </w:tc>
      </w:tr>
      <w:tr w:rsidR="003717F3" w:rsidTr="00662EF5">
        <w:tc>
          <w:tcPr>
            <w:tcW w:w="1980" w:type="dxa"/>
            <w:vMerge/>
          </w:tcPr>
          <w:p w:rsidR="003717F3" w:rsidRDefault="003717F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0" w:type="dxa"/>
          </w:tcPr>
          <w:p w:rsidR="003717F3" w:rsidRDefault="003717F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暂停定期定额投资起始日</w:t>
            </w:r>
          </w:p>
        </w:tc>
        <w:tc>
          <w:tcPr>
            <w:tcW w:w="3780" w:type="dxa"/>
          </w:tcPr>
          <w:p w:rsidR="003717F3" w:rsidRDefault="0000057E" w:rsidP="00FB6C98">
            <w:pPr>
              <w:rPr>
                <w:rFonts w:ascii="宋体" w:hAnsi="宋体"/>
                <w:szCs w:val="21"/>
              </w:rPr>
            </w:pPr>
            <w:bookmarkStart w:id="13" w:name="t_3_1_1_2799_a1_fm1"/>
            <w:bookmarkEnd w:id="13"/>
            <w:r w:rsidRPr="0000057E">
              <w:rPr>
                <w:rFonts w:ascii="宋体" w:hAnsi="宋体" w:hint="eastAsia"/>
                <w:szCs w:val="21"/>
              </w:rPr>
              <w:t>2018年12月</w:t>
            </w:r>
            <w:r w:rsidR="00FB6C98">
              <w:rPr>
                <w:rFonts w:ascii="宋体" w:hAnsi="宋体" w:hint="eastAsia"/>
                <w:szCs w:val="21"/>
              </w:rPr>
              <w:t>28</w:t>
            </w:r>
            <w:r w:rsidRPr="0000057E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3717F3" w:rsidTr="00662EF5">
        <w:tc>
          <w:tcPr>
            <w:tcW w:w="1980" w:type="dxa"/>
            <w:vMerge/>
          </w:tcPr>
          <w:p w:rsidR="003717F3" w:rsidRDefault="003717F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0" w:type="dxa"/>
          </w:tcPr>
          <w:p w:rsidR="003717F3" w:rsidRDefault="003717F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限制申购金额（单位：人民币元）</w:t>
            </w:r>
          </w:p>
        </w:tc>
        <w:tc>
          <w:tcPr>
            <w:tcW w:w="3780" w:type="dxa"/>
          </w:tcPr>
          <w:p w:rsidR="003717F3" w:rsidRDefault="00662EF5">
            <w:pPr>
              <w:jc w:val="right"/>
              <w:rPr>
                <w:rFonts w:ascii="宋体" w:hAnsi="宋体"/>
                <w:szCs w:val="21"/>
              </w:rPr>
            </w:pPr>
            <w:bookmarkStart w:id="14" w:name="t_3_1_1_2800_a1_fm2210"/>
            <w:bookmarkStart w:id="15" w:name="_GoBack"/>
            <w:bookmarkEnd w:id="14"/>
            <w:bookmarkEnd w:id="15"/>
            <w:r>
              <w:rPr>
                <w:rFonts w:ascii="宋体" w:hAnsi="宋体"/>
                <w:szCs w:val="21"/>
              </w:rPr>
              <w:t>-</w:t>
            </w:r>
          </w:p>
        </w:tc>
      </w:tr>
      <w:tr w:rsidR="003717F3" w:rsidTr="00662EF5">
        <w:tc>
          <w:tcPr>
            <w:tcW w:w="1980" w:type="dxa"/>
            <w:vMerge/>
          </w:tcPr>
          <w:p w:rsidR="003717F3" w:rsidRDefault="003717F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0" w:type="dxa"/>
          </w:tcPr>
          <w:p w:rsidR="003717F3" w:rsidRDefault="003717F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限制转换转入金额（单位：人民币元）</w:t>
            </w:r>
          </w:p>
        </w:tc>
        <w:tc>
          <w:tcPr>
            <w:tcW w:w="3780" w:type="dxa"/>
          </w:tcPr>
          <w:p w:rsidR="003717F3" w:rsidRDefault="00662EF5">
            <w:pPr>
              <w:jc w:val="right"/>
              <w:rPr>
                <w:rFonts w:ascii="宋体" w:hAnsi="宋体"/>
                <w:szCs w:val="21"/>
              </w:rPr>
            </w:pPr>
            <w:bookmarkStart w:id="16" w:name="t_3_1_1_2801_a1_fm2210"/>
            <w:bookmarkEnd w:id="16"/>
            <w:r>
              <w:rPr>
                <w:rFonts w:ascii="宋体" w:hAnsi="宋体"/>
                <w:szCs w:val="21"/>
              </w:rPr>
              <w:t>-</w:t>
            </w:r>
          </w:p>
        </w:tc>
      </w:tr>
      <w:tr w:rsidR="003717F3" w:rsidTr="00662EF5">
        <w:tc>
          <w:tcPr>
            <w:tcW w:w="1980" w:type="dxa"/>
            <w:vMerge/>
          </w:tcPr>
          <w:p w:rsidR="003717F3" w:rsidRDefault="003717F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0" w:type="dxa"/>
          </w:tcPr>
          <w:p w:rsidR="003717F3" w:rsidRDefault="003717F3">
            <w:pPr>
              <w:rPr>
                <w:rFonts w:ascii="宋体" w:hAnsi="宋体"/>
                <w:szCs w:val="21"/>
              </w:rPr>
            </w:pPr>
            <w:bookmarkStart w:id="17" w:name="t_3_1_3_table"/>
            <w:bookmarkEnd w:id="17"/>
            <w:r>
              <w:rPr>
                <w:rFonts w:ascii="宋体" w:hAnsi="宋体" w:hint="eastAsia"/>
                <w:szCs w:val="21"/>
              </w:rPr>
              <w:t>暂停（大额）申购（转换转入、赎回、转换转出、定期定额投资）的原因说明</w:t>
            </w:r>
          </w:p>
        </w:tc>
        <w:tc>
          <w:tcPr>
            <w:tcW w:w="3780" w:type="dxa"/>
          </w:tcPr>
          <w:p w:rsidR="003717F3" w:rsidRDefault="00662EF5" w:rsidP="00FB6C98">
            <w:pPr>
              <w:rPr>
                <w:rFonts w:ascii="宋体" w:hAnsi="宋体"/>
                <w:szCs w:val="21"/>
              </w:rPr>
            </w:pPr>
            <w:bookmarkStart w:id="18" w:name="t_3_1_3_2805_a1_fm1"/>
            <w:bookmarkEnd w:id="18"/>
            <w:r>
              <w:rPr>
                <w:rFonts w:ascii="宋体" w:hAnsi="宋体" w:hint="eastAsia"/>
                <w:szCs w:val="21"/>
              </w:rPr>
              <w:t>为保护基金份额持有人的利益，</w:t>
            </w:r>
            <w:r w:rsidR="00EB6E8C">
              <w:rPr>
                <w:rFonts w:ascii="宋体" w:hAnsi="宋体" w:hint="eastAsia"/>
                <w:szCs w:val="21"/>
              </w:rPr>
              <w:t>基金管理人</w:t>
            </w:r>
            <w:r w:rsidR="00EB6E8C">
              <w:rPr>
                <w:rFonts w:ascii="宋体" w:hAnsi="宋体"/>
                <w:szCs w:val="21"/>
              </w:rPr>
              <w:t>决定自</w:t>
            </w:r>
            <w:r w:rsidR="00F22EF9">
              <w:rPr>
                <w:rFonts w:ascii="宋体" w:hAnsi="宋体" w:hint="eastAsia"/>
                <w:szCs w:val="21"/>
              </w:rPr>
              <w:t>2018年</w:t>
            </w:r>
            <w:r w:rsidR="0000057E">
              <w:rPr>
                <w:rFonts w:ascii="宋体" w:hAnsi="宋体"/>
                <w:szCs w:val="21"/>
              </w:rPr>
              <w:t>12</w:t>
            </w:r>
            <w:r w:rsidR="00F22EF9">
              <w:rPr>
                <w:rFonts w:ascii="宋体" w:hAnsi="宋体" w:hint="eastAsia"/>
                <w:szCs w:val="21"/>
              </w:rPr>
              <w:t>月</w:t>
            </w:r>
            <w:r w:rsidR="00FB6C98">
              <w:rPr>
                <w:rFonts w:ascii="宋体" w:hAnsi="宋体"/>
                <w:szCs w:val="21"/>
              </w:rPr>
              <w:t>28</w:t>
            </w:r>
            <w:r w:rsidR="00EB6E8C">
              <w:rPr>
                <w:rFonts w:ascii="宋体" w:hAnsi="宋体" w:hint="eastAsia"/>
                <w:szCs w:val="21"/>
              </w:rPr>
              <w:t>日</w:t>
            </w:r>
            <w:r w:rsidR="00EB6E8C">
              <w:rPr>
                <w:rFonts w:ascii="宋体" w:hAnsi="宋体"/>
                <w:szCs w:val="21"/>
              </w:rPr>
              <w:t>起暂停本基金的申购</w:t>
            </w:r>
            <w:r w:rsidR="00414C18">
              <w:rPr>
                <w:rFonts w:ascii="宋体" w:hAnsi="宋体" w:hint="eastAsia"/>
                <w:szCs w:val="21"/>
              </w:rPr>
              <w:t>、</w:t>
            </w:r>
            <w:r w:rsidR="00414C18">
              <w:rPr>
                <w:rFonts w:ascii="宋体" w:hAnsi="宋体"/>
                <w:szCs w:val="21"/>
              </w:rPr>
              <w:t>转换入</w:t>
            </w:r>
            <w:r w:rsidR="00EB6E8C">
              <w:rPr>
                <w:rFonts w:ascii="宋体" w:hAnsi="宋体"/>
                <w:szCs w:val="21"/>
              </w:rPr>
              <w:t>业务。</w:t>
            </w:r>
          </w:p>
        </w:tc>
      </w:tr>
    </w:tbl>
    <w:p w:rsidR="003717F3" w:rsidRDefault="003717F3" w:rsidP="00EB6E8C">
      <w:pPr>
        <w:spacing w:line="360" w:lineRule="auto"/>
        <w:jc w:val="left"/>
        <w:rPr>
          <w:rFonts w:ascii="宋体" w:hAnsi="宋体"/>
          <w:szCs w:val="21"/>
        </w:rPr>
      </w:pPr>
    </w:p>
    <w:p w:rsidR="003717F3" w:rsidRDefault="003717F3" w:rsidP="00C41719">
      <w:pPr>
        <w:pStyle w:val="2"/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 xml:space="preserve">2 </w:t>
      </w:r>
      <w:bookmarkStart w:id="19" w:name="t_3_2_table"/>
      <w:bookmarkEnd w:id="19"/>
      <w:r>
        <w:rPr>
          <w:rFonts w:ascii="宋体" w:eastAsia="宋体" w:hAnsi="宋体" w:hint="eastAsia"/>
          <w:bCs/>
          <w:sz w:val="24"/>
          <w:szCs w:val="24"/>
        </w:rPr>
        <w:t>其他需要提示的事项</w:t>
      </w:r>
    </w:p>
    <w:p w:rsidR="00662EF5" w:rsidRDefault="00662EF5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bookmarkStart w:id="20" w:name="t_3_2_2646_a1_fm1"/>
      <w:bookmarkEnd w:id="20"/>
      <w:r>
        <w:rPr>
          <w:rFonts w:ascii="宋体" w:hAnsi="宋体"/>
          <w:szCs w:val="21"/>
        </w:rPr>
        <w:t>1、</w:t>
      </w:r>
      <w:r w:rsidR="00EB6E8C">
        <w:rPr>
          <w:rFonts w:ascii="宋体" w:hAnsi="宋体" w:hint="eastAsia"/>
          <w:szCs w:val="21"/>
        </w:rPr>
        <w:t>在上述期间的交易日</w:t>
      </w:r>
      <w:r w:rsidR="00EB6E8C">
        <w:rPr>
          <w:rFonts w:ascii="宋体" w:hAnsi="宋体"/>
          <w:szCs w:val="21"/>
        </w:rPr>
        <w:t>，本基金赎回业务</w:t>
      </w:r>
      <w:r w:rsidR="00EB6E8C">
        <w:rPr>
          <w:rFonts w:ascii="宋体" w:hAnsi="宋体" w:hint="eastAsia"/>
          <w:szCs w:val="21"/>
        </w:rPr>
        <w:t>等仍</w:t>
      </w:r>
      <w:r w:rsidR="00EB6E8C">
        <w:rPr>
          <w:rFonts w:ascii="宋体" w:hAnsi="宋体"/>
          <w:szCs w:val="21"/>
        </w:rPr>
        <w:t>照常办理</w:t>
      </w:r>
      <w:r w:rsidR="00EB6E8C">
        <w:rPr>
          <w:rFonts w:ascii="宋体" w:hAnsi="宋体" w:hint="eastAsia"/>
          <w:szCs w:val="21"/>
        </w:rPr>
        <w:t>。</w:t>
      </w:r>
    </w:p>
    <w:p w:rsidR="003717F3" w:rsidRDefault="00662EF5" w:rsidP="00EB6E8C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2、本公司客户服务电话400-811-9999；本公司网站www.icbccs.com.cn。</w:t>
      </w:r>
    </w:p>
    <w:p w:rsidR="003717F3" w:rsidRDefault="00EB6E8C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</w:t>
      </w:r>
      <w:r w:rsidR="00111B7D" w:rsidRPr="00111B7D">
        <w:rPr>
          <w:rFonts w:ascii="宋体" w:hAnsi="宋体" w:hint="eastAsia"/>
          <w:szCs w:val="21"/>
        </w:rPr>
        <w:t>、风险提示：本公司承诺以诚实信用、勤勉尽责的原则管理和运用基金资产，</w:t>
      </w:r>
      <w:r>
        <w:rPr>
          <w:rFonts w:ascii="宋体" w:hAnsi="宋体" w:hint="eastAsia"/>
          <w:szCs w:val="21"/>
        </w:rPr>
        <w:t>但</w:t>
      </w:r>
      <w:r w:rsidR="00111B7D" w:rsidRPr="00111B7D">
        <w:rPr>
          <w:rFonts w:ascii="宋体" w:hAnsi="宋体" w:hint="eastAsia"/>
          <w:szCs w:val="21"/>
        </w:rPr>
        <w:t>不保证基金一定盈利，也不保证最低收益。敬请投资人注意投资风险。投资者投资基金前应认真阅读基金的基金合同、更新的招募说明书等法律文件，并选择适合自身风险承受能力的投资品种进行投资。</w:t>
      </w:r>
    </w:p>
    <w:p w:rsidR="003717F3" w:rsidRDefault="003717F3">
      <w:pPr>
        <w:spacing w:line="360" w:lineRule="auto"/>
        <w:jc w:val="right"/>
        <w:rPr>
          <w:rFonts w:ascii="宋体" w:hAnsi="宋体"/>
          <w:szCs w:val="21"/>
        </w:rPr>
      </w:pPr>
    </w:p>
    <w:sectPr w:rsidR="003717F3" w:rsidSect="00165B4B">
      <w:headerReference w:type="default" r:id="rId6"/>
      <w:footerReference w:type="default" r:id="rId7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E9E" w:rsidRDefault="00063E9E" w:rsidP="00B451DA">
      <w:r>
        <w:separator/>
      </w:r>
    </w:p>
  </w:endnote>
  <w:endnote w:type="continuationSeparator" w:id="1">
    <w:p w:rsidR="00063E9E" w:rsidRDefault="00063E9E" w:rsidP="00B45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EF5" w:rsidRDefault="00662EF5" w:rsidP="00662EF5">
    <w:pPr>
      <w:pStyle w:val="a4"/>
      <w:jc w:val="center"/>
    </w:pPr>
    <w:r>
      <w:rPr>
        <w:rFonts w:hint="eastAsia"/>
      </w:rPr>
      <w:t>第</w:t>
    </w:r>
    <w:r w:rsidR="00DF5348">
      <w:fldChar w:fldCharType="begin"/>
    </w:r>
    <w:r w:rsidR="005746C0">
      <w:instrText xml:space="preserve"> PAGE   \* MERGEFORMAT </w:instrText>
    </w:r>
    <w:r w:rsidR="00DF5348">
      <w:fldChar w:fldCharType="separate"/>
    </w:r>
    <w:r w:rsidR="00C41719">
      <w:rPr>
        <w:noProof/>
      </w:rPr>
      <w:t>1</w:t>
    </w:r>
    <w:r w:rsidR="00DF5348">
      <w:fldChar w:fldCharType="end"/>
    </w:r>
    <w:r>
      <w:rPr>
        <w:rFonts w:hint="eastAsia"/>
      </w:rPr>
      <w:t>页共</w:t>
    </w:r>
    <w:fldSimple w:instr=" NUMPAGES   \* MERGEFORMAT ">
      <w:r w:rsidR="00C41719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E9E" w:rsidRDefault="00063E9E" w:rsidP="00B451DA">
      <w:r>
        <w:separator/>
      </w:r>
    </w:p>
  </w:footnote>
  <w:footnote w:type="continuationSeparator" w:id="1">
    <w:p w:rsidR="00063E9E" w:rsidRDefault="00063E9E" w:rsidP="00B451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EF5" w:rsidRDefault="00662EF5" w:rsidP="00662EF5">
    <w:pPr>
      <w:pStyle w:val="a5"/>
      <w:jc w:val="right"/>
    </w:pPr>
    <w:r>
      <w:rPr>
        <w:rFonts w:hint="eastAsia"/>
      </w:rPr>
      <w:t>关于</w:t>
    </w:r>
    <w:r w:rsidR="0000057E">
      <w:rPr>
        <w:rFonts w:hint="eastAsia"/>
      </w:rPr>
      <w:t>工银瑞信</w:t>
    </w:r>
    <w:r w:rsidR="00FB6C98">
      <w:rPr>
        <w:rFonts w:hint="eastAsia"/>
        <w:lang w:eastAsia="zh-CN"/>
      </w:rPr>
      <w:t>中国制造</w:t>
    </w:r>
    <w:r w:rsidR="00FB6C98">
      <w:rPr>
        <w:rFonts w:hint="eastAsia"/>
        <w:lang w:eastAsia="zh-CN"/>
      </w:rPr>
      <w:t>2025</w:t>
    </w:r>
    <w:r w:rsidR="0000057E">
      <w:rPr>
        <w:rFonts w:hint="eastAsia"/>
      </w:rPr>
      <w:t>股票型</w:t>
    </w:r>
    <w:r w:rsidR="00EB6E8C">
      <w:t>证券投资基金</w:t>
    </w:r>
    <w:r>
      <w:rPr>
        <w:rFonts w:hint="eastAsia"/>
      </w:rPr>
      <w:t>暂停申购</w:t>
    </w:r>
    <w:r w:rsidR="00414C18">
      <w:rPr>
        <w:rFonts w:hint="eastAsia"/>
      </w:rPr>
      <w:t>、</w:t>
    </w:r>
    <w:r w:rsidR="00414C18">
      <w:t>转换入</w:t>
    </w:r>
    <w:r w:rsidR="00A554B0">
      <w:rPr>
        <w:rFonts w:hint="eastAsia"/>
      </w:rPr>
      <w:t>业务</w:t>
    </w:r>
    <w:r>
      <w:rPr>
        <w:rFonts w:hint="eastAsia"/>
      </w:rPr>
      <w:t>的公告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57E"/>
    <w:rsid w:val="00063E9E"/>
    <w:rsid w:val="00071995"/>
    <w:rsid w:val="000D2B8A"/>
    <w:rsid w:val="000E7A50"/>
    <w:rsid w:val="00111B7D"/>
    <w:rsid w:val="00120321"/>
    <w:rsid w:val="00152D51"/>
    <w:rsid w:val="00165B4B"/>
    <w:rsid w:val="00172A27"/>
    <w:rsid w:val="001B12B0"/>
    <w:rsid w:val="002C2745"/>
    <w:rsid w:val="003167F2"/>
    <w:rsid w:val="00345107"/>
    <w:rsid w:val="00361EEB"/>
    <w:rsid w:val="003717F3"/>
    <w:rsid w:val="003B4A3E"/>
    <w:rsid w:val="00414C18"/>
    <w:rsid w:val="00416C69"/>
    <w:rsid w:val="00447D5A"/>
    <w:rsid w:val="00574023"/>
    <w:rsid w:val="005746C0"/>
    <w:rsid w:val="0059771B"/>
    <w:rsid w:val="006022E2"/>
    <w:rsid w:val="00642351"/>
    <w:rsid w:val="00662EF5"/>
    <w:rsid w:val="006663D5"/>
    <w:rsid w:val="00682600"/>
    <w:rsid w:val="007226F1"/>
    <w:rsid w:val="00725170"/>
    <w:rsid w:val="00782B05"/>
    <w:rsid w:val="00797EF6"/>
    <w:rsid w:val="007E4AA7"/>
    <w:rsid w:val="00857B88"/>
    <w:rsid w:val="00865C8A"/>
    <w:rsid w:val="008B42AA"/>
    <w:rsid w:val="008F73F9"/>
    <w:rsid w:val="00932BEA"/>
    <w:rsid w:val="0099347E"/>
    <w:rsid w:val="00A40318"/>
    <w:rsid w:val="00A554B0"/>
    <w:rsid w:val="00A7793E"/>
    <w:rsid w:val="00B451DA"/>
    <w:rsid w:val="00B619F7"/>
    <w:rsid w:val="00B70AAD"/>
    <w:rsid w:val="00B7590F"/>
    <w:rsid w:val="00B876E9"/>
    <w:rsid w:val="00B934BF"/>
    <w:rsid w:val="00C41719"/>
    <w:rsid w:val="00C61B66"/>
    <w:rsid w:val="00C81D88"/>
    <w:rsid w:val="00CB0D04"/>
    <w:rsid w:val="00D041CB"/>
    <w:rsid w:val="00D46F5B"/>
    <w:rsid w:val="00D70DDD"/>
    <w:rsid w:val="00DB3448"/>
    <w:rsid w:val="00DB3531"/>
    <w:rsid w:val="00DF5348"/>
    <w:rsid w:val="00E176E2"/>
    <w:rsid w:val="00E67C78"/>
    <w:rsid w:val="00E930FD"/>
    <w:rsid w:val="00EB6E8C"/>
    <w:rsid w:val="00ED4491"/>
    <w:rsid w:val="00EE6A27"/>
    <w:rsid w:val="00EF7ACE"/>
    <w:rsid w:val="00F22EF9"/>
    <w:rsid w:val="00F55ECA"/>
    <w:rsid w:val="00FA20BF"/>
    <w:rsid w:val="00FB1497"/>
    <w:rsid w:val="00FB6C98"/>
    <w:rsid w:val="00FD2B4D"/>
    <w:rsid w:val="00FE4FD7"/>
    <w:rsid w:val="00FE7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B4B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165B4B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165B4B"/>
    <w:rPr>
      <w:vertAlign w:val="superscript"/>
    </w:rPr>
  </w:style>
  <w:style w:type="character" w:customStyle="1" w:styleId="2Char">
    <w:name w:val="标题 2 Char"/>
    <w:link w:val="2"/>
    <w:rsid w:val="00165B4B"/>
    <w:rPr>
      <w:rFonts w:ascii="Arial" w:eastAsia="黑体" w:hAnsi="Arial"/>
      <w:b/>
      <w:kern w:val="2"/>
      <w:sz w:val="32"/>
    </w:rPr>
  </w:style>
  <w:style w:type="character" w:customStyle="1" w:styleId="Char">
    <w:name w:val="页脚 Char"/>
    <w:link w:val="a4"/>
    <w:rsid w:val="00165B4B"/>
    <w:rPr>
      <w:kern w:val="2"/>
      <w:sz w:val="18"/>
      <w:szCs w:val="18"/>
    </w:rPr>
  </w:style>
  <w:style w:type="character" w:customStyle="1" w:styleId="Char0">
    <w:name w:val="页眉 Char"/>
    <w:link w:val="a5"/>
    <w:rsid w:val="00165B4B"/>
    <w:rPr>
      <w:kern w:val="2"/>
      <w:sz w:val="18"/>
      <w:szCs w:val="18"/>
    </w:rPr>
  </w:style>
  <w:style w:type="character" w:customStyle="1" w:styleId="Char1">
    <w:name w:val="脚注文本 Char"/>
    <w:link w:val="a6"/>
    <w:rsid w:val="00165B4B"/>
    <w:rPr>
      <w:rFonts w:ascii="Times New Roman" w:hAnsi="Times New Roman"/>
      <w:kern w:val="2"/>
      <w:sz w:val="18"/>
    </w:rPr>
  </w:style>
  <w:style w:type="paragraph" w:styleId="a6">
    <w:name w:val="footnote text"/>
    <w:basedOn w:val="a"/>
    <w:link w:val="Char1"/>
    <w:rsid w:val="00165B4B"/>
    <w:pPr>
      <w:snapToGrid w:val="0"/>
      <w:jc w:val="left"/>
    </w:pPr>
    <w:rPr>
      <w:rFonts w:ascii="Times New Roman" w:hAnsi="Times New Roman"/>
      <w:sz w:val="18"/>
      <w:szCs w:val="20"/>
      <w:lang/>
    </w:rPr>
  </w:style>
  <w:style w:type="paragraph" w:styleId="a5">
    <w:name w:val="header"/>
    <w:basedOn w:val="a"/>
    <w:link w:val="Char0"/>
    <w:rsid w:val="00165B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customStyle="1" w:styleId="Char2">
    <w:name w:val="Char"/>
    <w:basedOn w:val="a"/>
    <w:rsid w:val="00165B4B"/>
    <w:rPr>
      <w:rFonts w:ascii="Times New Roman" w:hAnsi="Times New Roman"/>
      <w:szCs w:val="24"/>
    </w:rPr>
  </w:style>
  <w:style w:type="paragraph" w:styleId="a7">
    <w:name w:val="Document Map"/>
    <w:basedOn w:val="a"/>
    <w:rsid w:val="00165B4B"/>
    <w:pPr>
      <w:shd w:val="clear" w:color="auto" w:fill="000080"/>
    </w:pPr>
  </w:style>
  <w:style w:type="paragraph" w:styleId="a4">
    <w:name w:val="footer"/>
    <w:basedOn w:val="a"/>
    <w:link w:val="Char"/>
    <w:rsid w:val="00165B4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8">
    <w:name w:val="Balloon Text"/>
    <w:basedOn w:val="a"/>
    <w:link w:val="Char3"/>
    <w:uiPriority w:val="99"/>
    <w:semiHidden/>
    <w:unhideWhenUsed/>
    <w:rsid w:val="00A554B0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A554B0"/>
    <w:rPr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152D51"/>
    <w:rPr>
      <w:sz w:val="21"/>
      <w:szCs w:val="21"/>
    </w:rPr>
  </w:style>
  <w:style w:type="paragraph" w:styleId="aa">
    <w:name w:val="annotation text"/>
    <w:basedOn w:val="a"/>
    <w:link w:val="Char4"/>
    <w:uiPriority w:val="99"/>
    <w:semiHidden/>
    <w:unhideWhenUsed/>
    <w:rsid w:val="00152D51"/>
    <w:pPr>
      <w:jc w:val="left"/>
    </w:pPr>
  </w:style>
  <w:style w:type="character" w:customStyle="1" w:styleId="Char4">
    <w:name w:val="批注文字 Char"/>
    <w:basedOn w:val="a0"/>
    <w:link w:val="aa"/>
    <w:uiPriority w:val="99"/>
    <w:semiHidden/>
    <w:rsid w:val="00152D51"/>
    <w:rPr>
      <w:kern w:val="2"/>
      <w:sz w:val="21"/>
      <w:szCs w:val="22"/>
    </w:rPr>
  </w:style>
  <w:style w:type="paragraph" w:styleId="ab">
    <w:name w:val="annotation subject"/>
    <w:basedOn w:val="aa"/>
    <w:next w:val="aa"/>
    <w:link w:val="Char5"/>
    <w:uiPriority w:val="99"/>
    <w:semiHidden/>
    <w:unhideWhenUsed/>
    <w:rsid w:val="00152D51"/>
    <w:rPr>
      <w:b/>
      <w:bCs/>
    </w:rPr>
  </w:style>
  <w:style w:type="character" w:customStyle="1" w:styleId="Char5">
    <w:name w:val="批注主题 Char"/>
    <w:basedOn w:val="Char4"/>
    <w:link w:val="ab"/>
    <w:uiPriority w:val="99"/>
    <w:semiHidden/>
    <w:rsid w:val="00152D51"/>
    <w:rPr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636</Characters>
  <Application>Microsoft Office Word</Application>
  <DocSecurity>4</DocSecurity>
  <PresentationFormat/>
  <Lines>5</Lines>
  <Paragraphs>1</Paragraphs>
  <Slides>0</Slides>
  <Notes>0</Notes>
  <HiddenSlides>0</HiddenSlides>
  <MMClips>0</MMClip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subject/>
  <dc:creator>Administrator</dc:creator>
  <cp:keywords/>
  <cp:lastModifiedBy>ZHONGM</cp:lastModifiedBy>
  <cp:revision>2</cp:revision>
  <cp:lastPrinted>1899-12-31T16:00:00Z</cp:lastPrinted>
  <dcterms:created xsi:type="dcterms:W3CDTF">2018-12-27T16:35:00Z</dcterms:created>
  <dcterms:modified xsi:type="dcterms:W3CDTF">2018-12-27T16:35:00Z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