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CA" w:rsidRPr="007F7A10" w:rsidRDefault="0018613D" w:rsidP="008A2C6B">
      <w:pPr>
        <w:widowControl w:val="0"/>
        <w:autoSpaceDE w:val="0"/>
        <w:autoSpaceDN w:val="0"/>
        <w:spacing w:before="0" w:after="0" w:line="480" w:lineRule="auto"/>
        <w:jc w:val="center"/>
        <w:rPr>
          <w:rFonts w:asciiTheme="minorEastAsia" w:hAnsiTheme="minorEastAsia" w:cs="RWEBRS+MicrosoftYaHei-Bold"/>
          <w:b/>
          <w:sz w:val="32"/>
          <w:szCs w:val="32"/>
          <w:lang w:eastAsia="zh-CN"/>
        </w:rPr>
      </w:pPr>
      <w:r w:rsidRPr="007F7A10">
        <w:rPr>
          <w:rFonts w:asciiTheme="minorEastAsia" w:hAnsiTheme="minorEastAsia" w:cs="RWEBRS+MicrosoftYaHei-Bold"/>
          <w:b/>
          <w:sz w:val="32"/>
          <w:szCs w:val="32"/>
          <w:lang w:eastAsia="zh-CN"/>
        </w:rPr>
        <w:t>关于</w:t>
      </w:r>
      <w:r w:rsidR="007B3861">
        <w:rPr>
          <w:rFonts w:asciiTheme="minorEastAsia" w:hAnsiTheme="minorEastAsia" w:cs="RWEBRS+MicrosoftYaHei-Bold"/>
          <w:b/>
          <w:sz w:val="32"/>
          <w:szCs w:val="32"/>
          <w:lang w:eastAsia="zh-CN"/>
        </w:rPr>
        <w:t>银华双动力债券型证券投资基金</w:t>
      </w:r>
      <w:r w:rsidRPr="007F7A10">
        <w:rPr>
          <w:rFonts w:asciiTheme="minorEastAsia" w:hAnsiTheme="minorEastAsia" w:cs="RWEBRS+MicrosoftYaHei-Bold" w:hint="eastAsia"/>
          <w:b/>
          <w:sz w:val="32"/>
          <w:szCs w:val="32"/>
          <w:lang w:eastAsia="zh-CN"/>
        </w:rPr>
        <w:t>终</w:t>
      </w:r>
      <w:r w:rsidR="007F7A10" w:rsidRPr="007F7A10">
        <w:rPr>
          <w:rFonts w:asciiTheme="minorEastAsia" w:hAnsiTheme="minorEastAsia" w:cs="RWEBRS+MicrosoftYaHei-Bold"/>
          <w:b/>
          <w:sz w:val="32"/>
          <w:szCs w:val="32"/>
          <w:lang w:eastAsia="zh-CN"/>
        </w:rPr>
        <w:t>止办理申购</w:t>
      </w:r>
      <w:r w:rsidR="007F7A10" w:rsidRPr="007F7A10">
        <w:rPr>
          <w:rFonts w:asciiTheme="minorEastAsia" w:hAnsiTheme="minorEastAsia" w:cs="RWEBRS+MicrosoftYaHei-Bold" w:hint="eastAsia"/>
          <w:b/>
          <w:sz w:val="32"/>
          <w:szCs w:val="32"/>
          <w:lang w:eastAsia="zh-CN"/>
        </w:rPr>
        <w:t>、</w:t>
      </w:r>
      <w:r w:rsidRPr="007F7A10">
        <w:rPr>
          <w:rFonts w:asciiTheme="minorEastAsia" w:hAnsiTheme="minorEastAsia" w:cs="RWEBRS+MicrosoftYaHei-Bold"/>
          <w:b/>
          <w:sz w:val="32"/>
          <w:szCs w:val="32"/>
          <w:lang w:eastAsia="zh-CN"/>
        </w:rPr>
        <w:t>赎回</w:t>
      </w:r>
      <w:r w:rsidR="007F7A10" w:rsidRPr="007F7A10">
        <w:rPr>
          <w:rFonts w:asciiTheme="minorEastAsia" w:hAnsiTheme="minorEastAsia" w:cs="RWEBRS+MicrosoftYaHei-Bold" w:hint="eastAsia"/>
          <w:b/>
          <w:sz w:val="32"/>
          <w:szCs w:val="32"/>
          <w:lang w:eastAsia="zh-CN"/>
        </w:rPr>
        <w:t>、定期定额投资及转换</w:t>
      </w:r>
      <w:r w:rsidRPr="007F7A10">
        <w:rPr>
          <w:rFonts w:asciiTheme="minorEastAsia" w:hAnsiTheme="minorEastAsia" w:cs="RWEBRS+MicrosoftYaHei-Bold"/>
          <w:b/>
          <w:sz w:val="32"/>
          <w:szCs w:val="32"/>
          <w:lang w:eastAsia="zh-CN"/>
        </w:rPr>
        <w:t>业务的公告</w:t>
      </w:r>
    </w:p>
    <w:p w:rsidR="008A2C6B" w:rsidRPr="00757EE5" w:rsidRDefault="008A2C6B" w:rsidP="008A2C6B">
      <w:pPr>
        <w:widowControl w:val="0"/>
        <w:autoSpaceDE w:val="0"/>
        <w:autoSpaceDN w:val="0"/>
        <w:spacing w:before="0" w:after="0" w:line="480" w:lineRule="auto"/>
        <w:jc w:val="center"/>
        <w:rPr>
          <w:rFonts w:asciiTheme="minorEastAsia" w:hAnsiTheme="minorEastAsia" w:cs="RWEBRS+MicrosoftYaHei-Bold"/>
          <w:b/>
          <w:sz w:val="30"/>
          <w:szCs w:val="30"/>
          <w:lang w:eastAsia="zh-CN"/>
        </w:rPr>
      </w:pPr>
    </w:p>
    <w:p w:rsidR="0018613D" w:rsidRPr="007F7A10" w:rsidRDefault="0018613D" w:rsidP="0018613D">
      <w:pPr>
        <w:jc w:val="center"/>
        <w:rPr>
          <w:rFonts w:asciiTheme="minorEastAsia" w:hAnsiTheme="minorEastAsia" w:cs="RWEBRS+MicrosoftYaHei-Bold"/>
          <w:b/>
          <w:sz w:val="28"/>
          <w:szCs w:val="28"/>
          <w:lang w:eastAsia="zh-CN"/>
        </w:rPr>
      </w:pPr>
      <w:r w:rsidRPr="007F7A10">
        <w:rPr>
          <w:rFonts w:asciiTheme="minorEastAsia" w:hAnsiTheme="minorEastAsia" w:cs="RWEBRS+MicrosoftYaHei-Bold" w:hint="eastAsia"/>
          <w:b/>
          <w:sz w:val="28"/>
          <w:szCs w:val="28"/>
          <w:lang w:eastAsia="zh-CN"/>
        </w:rPr>
        <w:t>公告日期</w:t>
      </w:r>
      <w:r w:rsidRPr="007F7A10">
        <w:rPr>
          <w:rFonts w:asciiTheme="minorEastAsia" w:hAnsiTheme="minorEastAsia" w:cs="RWEBRS+MicrosoftYaHei-Bold"/>
          <w:b/>
          <w:sz w:val="28"/>
          <w:szCs w:val="28"/>
          <w:lang w:eastAsia="zh-CN"/>
        </w:rPr>
        <w:t>：</w:t>
      </w:r>
      <w:r w:rsidR="00A53803" w:rsidRPr="00EE4138">
        <w:rPr>
          <w:rFonts w:asciiTheme="minorEastAsia" w:hAnsiTheme="minorEastAsia" w:cs="RWEBRS+MicrosoftYaHei-Bold"/>
          <w:b/>
          <w:sz w:val="28"/>
          <w:szCs w:val="28"/>
          <w:lang w:eastAsia="zh-CN"/>
        </w:rPr>
        <w:t>201</w:t>
      </w:r>
      <w:r w:rsidR="00A53803" w:rsidRPr="00EE4138">
        <w:rPr>
          <w:rFonts w:asciiTheme="minorEastAsia" w:hAnsiTheme="minorEastAsia" w:cs="RWEBRS+MicrosoftYaHei-Bold" w:hint="eastAsia"/>
          <w:b/>
          <w:sz w:val="28"/>
          <w:szCs w:val="28"/>
          <w:lang w:eastAsia="zh-CN"/>
        </w:rPr>
        <w:t>8年</w:t>
      </w:r>
      <w:r w:rsidR="008944D1" w:rsidRPr="00EE4138">
        <w:rPr>
          <w:rFonts w:cs="RWEBRS+MicrosoftYaHei-Bold"/>
          <w:b/>
          <w:sz w:val="28"/>
          <w:szCs w:val="28"/>
          <w:lang w:eastAsia="zh-CN"/>
        </w:rPr>
        <w:t>12</w:t>
      </w:r>
      <w:r w:rsidRPr="00EE4138">
        <w:rPr>
          <w:rFonts w:asciiTheme="minorEastAsia" w:hAnsiTheme="minorEastAsia" w:cs="RWEBRS+MicrosoftYaHei-Bold" w:hint="eastAsia"/>
          <w:b/>
          <w:sz w:val="28"/>
          <w:szCs w:val="28"/>
          <w:lang w:eastAsia="zh-CN"/>
        </w:rPr>
        <w:t>月</w:t>
      </w:r>
      <w:r w:rsidR="006B66E6" w:rsidRPr="00EE4138">
        <w:rPr>
          <w:rFonts w:cs="RWEBRS+MicrosoftYaHei-Bold"/>
          <w:b/>
          <w:sz w:val="28"/>
          <w:szCs w:val="28"/>
          <w:lang w:eastAsia="zh-CN"/>
        </w:rPr>
        <w:t>13</w:t>
      </w:r>
      <w:r w:rsidRPr="00EE4138">
        <w:rPr>
          <w:rFonts w:asciiTheme="minorEastAsia" w:hAnsiTheme="minorEastAsia" w:cs="RWEBRS+MicrosoftYaHei-Bold" w:hint="eastAsia"/>
          <w:b/>
          <w:sz w:val="28"/>
          <w:szCs w:val="28"/>
          <w:lang w:eastAsia="zh-CN"/>
        </w:rPr>
        <w:t>日</w:t>
      </w:r>
    </w:p>
    <w:p w:rsidR="0018613D" w:rsidRPr="007F7A10" w:rsidRDefault="0018613D" w:rsidP="007F7A10">
      <w:pPr>
        <w:spacing w:before="0" w:after="0" w:line="360" w:lineRule="auto"/>
        <w:jc w:val="center"/>
        <w:rPr>
          <w:rFonts w:asciiTheme="minorEastAsia" w:hAnsiTheme="minorEastAsia"/>
          <w:sz w:val="28"/>
          <w:szCs w:val="28"/>
          <w:lang w:eastAsia="zh-CN"/>
        </w:rPr>
      </w:pPr>
    </w:p>
    <w:p w:rsidR="00187798" w:rsidRPr="007F7A10" w:rsidRDefault="007B3861" w:rsidP="00A53803">
      <w:pPr>
        <w:spacing w:before="0" w:after="0" w:line="360" w:lineRule="auto"/>
        <w:ind w:rightChars="-93" w:right="-205" w:firstLine="420"/>
        <w:jc w:val="left"/>
        <w:rPr>
          <w:rFonts w:asciiTheme="minorEastAsia" w:hAnsiTheme="minorEastAsia" w:cs="RWEBRS+MicrosoftYaHei-Bold"/>
          <w:sz w:val="28"/>
          <w:szCs w:val="28"/>
          <w:lang w:eastAsia="zh-CN"/>
        </w:rPr>
      </w:pPr>
      <w:r>
        <w:rPr>
          <w:rFonts w:asciiTheme="minorEastAsia" w:hAnsiTheme="minorEastAsia" w:cs="RWEBRS+MicrosoftYaHei-Bold"/>
          <w:sz w:val="28"/>
          <w:szCs w:val="28"/>
          <w:lang w:eastAsia="zh-CN"/>
        </w:rPr>
        <w:t>银华双动力债券型证券投资基金</w:t>
      </w:r>
      <w:r w:rsidR="0018613D" w:rsidRPr="007F7A10">
        <w:rPr>
          <w:rFonts w:asciiTheme="minorEastAsia" w:hAnsiTheme="minorEastAsia" w:cs="RWEBRS+MicrosoftYaHei-Bold"/>
          <w:sz w:val="28"/>
          <w:szCs w:val="28"/>
          <w:lang w:eastAsia="zh-CN"/>
        </w:rPr>
        <w:t>（</w:t>
      </w:r>
      <w:r w:rsidR="0018613D" w:rsidRPr="007F7A10">
        <w:rPr>
          <w:rFonts w:asciiTheme="minorEastAsia" w:hAnsiTheme="minorEastAsia" w:cs="RWEBRS+MicrosoftYaHei-Bold" w:hint="eastAsia"/>
          <w:sz w:val="28"/>
          <w:szCs w:val="28"/>
          <w:lang w:eastAsia="zh-CN"/>
        </w:rPr>
        <w:t>基金</w:t>
      </w:r>
      <w:r w:rsidR="0018613D" w:rsidRPr="007F7A10">
        <w:rPr>
          <w:rFonts w:asciiTheme="minorEastAsia" w:hAnsiTheme="minorEastAsia" w:cs="RWEBRS+MicrosoftYaHei-Bold"/>
          <w:sz w:val="28"/>
          <w:szCs w:val="28"/>
          <w:lang w:eastAsia="zh-CN"/>
        </w:rPr>
        <w:t>代码：</w:t>
      </w:r>
      <w:r>
        <w:rPr>
          <w:rFonts w:cs="RWEBRS+MicrosoftYaHei-Bold"/>
          <w:sz w:val="28"/>
          <w:szCs w:val="28"/>
          <w:lang w:eastAsia="zh-CN"/>
        </w:rPr>
        <w:t>002481</w:t>
      </w:r>
      <w:r w:rsidR="0018613D" w:rsidRPr="007F7A10">
        <w:rPr>
          <w:rFonts w:asciiTheme="minorEastAsia" w:hAnsiTheme="minorEastAsia" w:cs="RWEBRS+MicrosoftYaHei-Bold"/>
          <w:sz w:val="28"/>
          <w:szCs w:val="28"/>
          <w:lang w:eastAsia="zh-CN"/>
        </w:rPr>
        <w:t>）（</w:t>
      </w:r>
      <w:r w:rsidR="0018613D" w:rsidRPr="007F7A10">
        <w:rPr>
          <w:rFonts w:asciiTheme="minorEastAsia" w:hAnsiTheme="minorEastAsia" w:cs="RWEBRS+MicrosoftYaHei-Bold" w:hint="eastAsia"/>
          <w:sz w:val="28"/>
          <w:szCs w:val="28"/>
          <w:lang w:eastAsia="zh-CN"/>
        </w:rPr>
        <w:t>以下</w:t>
      </w:r>
      <w:r w:rsidR="0018613D" w:rsidRPr="007F7A10">
        <w:rPr>
          <w:rFonts w:asciiTheme="minorEastAsia" w:hAnsiTheme="minorEastAsia" w:cs="RWEBRS+MicrosoftYaHei-Bold"/>
          <w:sz w:val="28"/>
          <w:szCs w:val="28"/>
          <w:lang w:eastAsia="zh-CN"/>
        </w:rPr>
        <w:t>简称“</w:t>
      </w:r>
      <w:r w:rsidR="0018613D" w:rsidRPr="007F7A10">
        <w:rPr>
          <w:rFonts w:asciiTheme="minorEastAsia" w:hAnsiTheme="minorEastAsia" w:cs="RWEBRS+MicrosoftYaHei-Bold" w:hint="eastAsia"/>
          <w:sz w:val="28"/>
          <w:szCs w:val="28"/>
          <w:lang w:eastAsia="zh-CN"/>
        </w:rPr>
        <w:t>本基金</w:t>
      </w:r>
      <w:r w:rsidR="0018613D" w:rsidRPr="007F7A10">
        <w:rPr>
          <w:rFonts w:asciiTheme="minorEastAsia" w:hAnsiTheme="minorEastAsia" w:cs="RWEBRS+MicrosoftYaHei-Bold"/>
          <w:sz w:val="28"/>
          <w:szCs w:val="28"/>
          <w:lang w:eastAsia="zh-CN"/>
        </w:rPr>
        <w:t>”）</w:t>
      </w:r>
      <w:r w:rsidR="0018613D" w:rsidRPr="007F7A10">
        <w:rPr>
          <w:rFonts w:asciiTheme="minorEastAsia" w:hAnsiTheme="minorEastAsia" w:cs="RWEBRS+MicrosoftYaHei-Bold" w:hint="eastAsia"/>
          <w:sz w:val="28"/>
          <w:szCs w:val="28"/>
          <w:lang w:eastAsia="zh-CN"/>
        </w:rPr>
        <w:t>基金</w:t>
      </w:r>
      <w:r w:rsidR="0018613D" w:rsidRPr="007F7A10">
        <w:rPr>
          <w:rFonts w:asciiTheme="minorEastAsia" w:hAnsiTheme="minorEastAsia" w:cs="RWEBRS+MicrosoftYaHei-Bold"/>
          <w:sz w:val="28"/>
          <w:szCs w:val="28"/>
          <w:lang w:eastAsia="zh-CN"/>
        </w:rPr>
        <w:t>份额持有人大会已通过通讯方式召开，</w:t>
      </w:r>
      <w:r w:rsidR="0018613D" w:rsidRPr="007F7A10">
        <w:rPr>
          <w:rFonts w:asciiTheme="minorEastAsia" w:hAnsiTheme="minorEastAsia" w:cs="RWEBRS+MicrosoftYaHei-Bold" w:hint="eastAsia"/>
          <w:sz w:val="28"/>
          <w:szCs w:val="28"/>
          <w:lang w:eastAsia="zh-CN"/>
        </w:rPr>
        <w:t>大会</w:t>
      </w:r>
      <w:r w:rsidR="0018613D" w:rsidRPr="007F7A10">
        <w:rPr>
          <w:rFonts w:asciiTheme="minorEastAsia" w:hAnsiTheme="minorEastAsia" w:cs="RWEBRS+MicrosoftYaHei-Bold"/>
          <w:sz w:val="28"/>
          <w:szCs w:val="28"/>
          <w:lang w:eastAsia="zh-CN"/>
        </w:rPr>
        <w:t>表决通过了《</w:t>
      </w:r>
      <w:r w:rsidR="0018613D" w:rsidRPr="007F7A10">
        <w:rPr>
          <w:rFonts w:asciiTheme="minorEastAsia" w:hAnsiTheme="minorEastAsia" w:cs="RWEBRS+MicrosoftYaHei-Bold" w:hint="eastAsia"/>
          <w:sz w:val="28"/>
          <w:szCs w:val="28"/>
          <w:lang w:eastAsia="zh-CN"/>
        </w:rPr>
        <w:t>关于</w:t>
      </w:r>
      <w:r w:rsidR="0018613D" w:rsidRPr="007F7A10">
        <w:rPr>
          <w:rFonts w:asciiTheme="minorEastAsia" w:hAnsiTheme="minorEastAsia" w:cs="RWEBRS+MicrosoftYaHei-Bold"/>
          <w:sz w:val="28"/>
          <w:szCs w:val="28"/>
          <w:lang w:eastAsia="zh-CN"/>
        </w:rPr>
        <w:t>终止</w:t>
      </w:r>
      <w:r>
        <w:rPr>
          <w:rFonts w:asciiTheme="minorEastAsia" w:hAnsiTheme="minorEastAsia" w:cs="RWEBRS+MicrosoftYaHei-Bold"/>
          <w:sz w:val="28"/>
          <w:szCs w:val="28"/>
          <w:lang w:eastAsia="zh-CN"/>
        </w:rPr>
        <w:t>银华双动力债券型证券投资基金</w:t>
      </w:r>
      <w:r w:rsidR="0018613D" w:rsidRPr="007F7A10">
        <w:rPr>
          <w:rFonts w:asciiTheme="minorEastAsia" w:hAnsiTheme="minorEastAsia" w:cs="RWEBRS+MicrosoftYaHei-Bold" w:hint="eastAsia"/>
          <w:sz w:val="28"/>
          <w:szCs w:val="28"/>
          <w:lang w:eastAsia="zh-CN"/>
        </w:rPr>
        <w:t>基金</w:t>
      </w:r>
      <w:r w:rsidR="0018613D" w:rsidRPr="007F7A10">
        <w:rPr>
          <w:rFonts w:asciiTheme="minorEastAsia" w:hAnsiTheme="minorEastAsia" w:cs="RWEBRS+MicrosoftYaHei-Bold"/>
          <w:sz w:val="28"/>
          <w:szCs w:val="28"/>
          <w:lang w:eastAsia="zh-CN"/>
        </w:rPr>
        <w:t>合同有关事项的议案》。</w:t>
      </w:r>
      <w:r w:rsidR="0018613D" w:rsidRPr="007F7A10">
        <w:rPr>
          <w:rFonts w:asciiTheme="minorEastAsia" w:hAnsiTheme="minorEastAsia" w:cs="RWEBRS+MicrosoftYaHei-Bold" w:hint="eastAsia"/>
          <w:sz w:val="28"/>
          <w:szCs w:val="28"/>
          <w:lang w:eastAsia="zh-CN"/>
        </w:rPr>
        <w:t>本基金</w:t>
      </w:r>
      <w:r w:rsidR="0018613D" w:rsidRPr="007F7A10">
        <w:rPr>
          <w:rFonts w:asciiTheme="minorEastAsia" w:hAnsiTheme="minorEastAsia" w:cs="RWEBRS+MicrosoftYaHei-Bold"/>
          <w:sz w:val="28"/>
          <w:szCs w:val="28"/>
          <w:lang w:eastAsia="zh-CN"/>
        </w:rPr>
        <w:t>基金份额持有人大会表决结果暨决议生效公告详见刊登</w:t>
      </w:r>
      <w:r w:rsidR="0018613D" w:rsidRPr="00EE4138">
        <w:rPr>
          <w:rFonts w:asciiTheme="minorEastAsia" w:hAnsiTheme="minorEastAsia" w:cs="RWEBRS+MicrosoftYaHei-Bold"/>
          <w:sz w:val="28"/>
          <w:szCs w:val="28"/>
          <w:lang w:eastAsia="zh-CN"/>
        </w:rPr>
        <w:t>在</w:t>
      </w:r>
      <w:r w:rsidR="007F7A10" w:rsidRPr="00EE4138">
        <w:rPr>
          <w:rFonts w:asciiTheme="minorEastAsia" w:hAnsiTheme="minorEastAsia" w:cs="RWEBRS+MicrosoftYaHei-Bold"/>
          <w:sz w:val="28"/>
          <w:szCs w:val="28"/>
          <w:lang w:eastAsia="zh-CN"/>
        </w:rPr>
        <w:t>2018</w:t>
      </w:r>
      <w:r w:rsidR="0018613D" w:rsidRPr="00EE4138">
        <w:rPr>
          <w:rFonts w:asciiTheme="minorEastAsia" w:hAnsiTheme="minorEastAsia" w:cs="RWEBRS+MicrosoftYaHei-Bold" w:hint="eastAsia"/>
          <w:sz w:val="28"/>
          <w:szCs w:val="28"/>
          <w:lang w:eastAsia="zh-CN"/>
        </w:rPr>
        <w:t>年</w:t>
      </w:r>
      <w:r w:rsidR="00FF3ABF" w:rsidRPr="00EE4138">
        <w:rPr>
          <w:rFonts w:cs="RWEBRS+MicrosoftYaHei-Bold"/>
          <w:sz w:val="28"/>
          <w:szCs w:val="28"/>
          <w:lang w:eastAsia="zh-CN"/>
        </w:rPr>
        <w:t>12</w:t>
      </w:r>
      <w:r w:rsidR="0018613D" w:rsidRPr="00EE4138">
        <w:rPr>
          <w:rFonts w:asciiTheme="minorEastAsia" w:hAnsiTheme="minorEastAsia" w:cs="RWEBRS+MicrosoftYaHei-Bold" w:hint="eastAsia"/>
          <w:sz w:val="28"/>
          <w:szCs w:val="28"/>
          <w:lang w:eastAsia="zh-CN"/>
        </w:rPr>
        <w:t>月</w:t>
      </w:r>
      <w:r w:rsidR="00FF3ABF" w:rsidRPr="00EE4138">
        <w:rPr>
          <w:rFonts w:cs="RWEBRS+MicrosoftYaHei-Bold"/>
          <w:sz w:val="28"/>
          <w:szCs w:val="28"/>
          <w:lang w:eastAsia="zh-CN"/>
        </w:rPr>
        <w:t>1</w:t>
      </w:r>
      <w:r w:rsidR="006B66E6" w:rsidRPr="00EE4138">
        <w:rPr>
          <w:rFonts w:cs="RWEBRS+MicrosoftYaHei-Bold"/>
          <w:sz w:val="28"/>
          <w:szCs w:val="28"/>
          <w:lang w:eastAsia="zh-CN"/>
        </w:rPr>
        <w:t>3</w:t>
      </w:r>
      <w:r w:rsidR="0018613D" w:rsidRPr="00EE4138">
        <w:rPr>
          <w:rFonts w:asciiTheme="minorEastAsia" w:hAnsiTheme="minorEastAsia" w:cs="RWEBRS+MicrosoftYaHei-Bold" w:hint="eastAsia"/>
          <w:sz w:val="28"/>
          <w:szCs w:val="28"/>
          <w:lang w:eastAsia="zh-CN"/>
        </w:rPr>
        <w:t>日</w:t>
      </w:r>
      <w:r w:rsidR="004D4972" w:rsidRPr="00EE4138">
        <w:rPr>
          <w:rFonts w:asciiTheme="minorEastAsia" w:hAnsiTheme="minorEastAsia" w:cs="RWEBRS+MicrosoftYaHei-Bold"/>
          <w:sz w:val="28"/>
          <w:szCs w:val="28"/>
          <w:lang w:eastAsia="zh-CN"/>
        </w:rPr>
        <w:t>指定</w:t>
      </w:r>
      <w:r w:rsidR="004D4972">
        <w:rPr>
          <w:rFonts w:asciiTheme="minorEastAsia" w:hAnsiTheme="minorEastAsia" w:cs="RWEBRS+MicrosoftYaHei-Bold" w:hint="eastAsia"/>
          <w:sz w:val="28"/>
          <w:szCs w:val="28"/>
          <w:lang w:eastAsia="zh-CN"/>
        </w:rPr>
        <w:t>媒介</w:t>
      </w:r>
      <w:r w:rsidR="0018613D" w:rsidRPr="007F7A10">
        <w:rPr>
          <w:rFonts w:asciiTheme="minorEastAsia" w:hAnsiTheme="minorEastAsia" w:cs="RWEBRS+MicrosoftYaHei-Bold"/>
          <w:sz w:val="28"/>
          <w:szCs w:val="28"/>
          <w:lang w:eastAsia="zh-CN"/>
        </w:rPr>
        <w:t>及基金管理人网站（</w:t>
      </w:r>
      <w:r w:rsidR="0018613D" w:rsidRPr="007F7A10">
        <w:rPr>
          <w:rFonts w:asciiTheme="minorEastAsia" w:hAnsiTheme="minorEastAsia" w:cs="RWEBRS+MicrosoftYaHei-Bold" w:hint="eastAsia"/>
          <w:sz w:val="28"/>
          <w:szCs w:val="28"/>
          <w:lang w:eastAsia="zh-CN"/>
        </w:rPr>
        <w:t>www.yhfund.com.cn</w:t>
      </w:r>
      <w:r w:rsidR="0018613D" w:rsidRPr="007F7A10">
        <w:rPr>
          <w:rFonts w:asciiTheme="minorEastAsia" w:hAnsiTheme="minorEastAsia" w:cs="RWEBRS+MicrosoftYaHei-Bold"/>
          <w:sz w:val="28"/>
          <w:szCs w:val="28"/>
          <w:lang w:eastAsia="zh-CN"/>
        </w:rPr>
        <w:t>）</w:t>
      </w:r>
      <w:r w:rsidR="0018613D" w:rsidRPr="007F7A10">
        <w:rPr>
          <w:rFonts w:asciiTheme="minorEastAsia" w:hAnsiTheme="minorEastAsia" w:cs="RWEBRS+MicrosoftYaHei-Bold" w:hint="eastAsia"/>
          <w:sz w:val="28"/>
          <w:szCs w:val="28"/>
          <w:lang w:eastAsia="zh-CN"/>
        </w:rPr>
        <w:t>上</w:t>
      </w:r>
      <w:r w:rsidR="0018613D" w:rsidRPr="007F7A10">
        <w:rPr>
          <w:rFonts w:asciiTheme="minorEastAsia" w:hAnsiTheme="minorEastAsia" w:cs="RWEBRS+MicrosoftYaHei-Bold"/>
          <w:sz w:val="28"/>
          <w:szCs w:val="28"/>
          <w:lang w:eastAsia="zh-CN"/>
        </w:rPr>
        <w:t>的《</w:t>
      </w:r>
      <w:bookmarkStart w:id="0" w:name="_GoBack"/>
      <w:bookmarkEnd w:id="0"/>
      <w:r w:rsidR="004563C2" w:rsidRPr="004563C2">
        <w:rPr>
          <w:rFonts w:asciiTheme="minorEastAsia" w:hAnsiTheme="minorEastAsia" w:cs="RWEBRS+MicrosoftYaHei-Bold" w:hint="eastAsia"/>
          <w:sz w:val="28"/>
          <w:szCs w:val="28"/>
          <w:lang w:eastAsia="zh-CN"/>
        </w:rPr>
        <w:t>银华双动力债券型证券投资基金基金份额持有人大会表决结果暨决议生效公告</w:t>
      </w:r>
      <w:r w:rsidR="0018613D" w:rsidRPr="007F7A10">
        <w:rPr>
          <w:rFonts w:asciiTheme="minorEastAsia" w:hAnsiTheme="minorEastAsia" w:cs="RWEBRS+MicrosoftYaHei-Bold"/>
          <w:sz w:val="28"/>
          <w:szCs w:val="28"/>
          <w:lang w:eastAsia="zh-CN"/>
        </w:rPr>
        <w:t>》。</w:t>
      </w:r>
      <w:r w:rsidR="0060116A" w:rsidRPr="007F7A10">
        <w:rPr>
          <w:rFonts w:asciiTheme="minorEastAsia" w:hAnsiTheme="minorEastAsia" w:cs="RWEBRS+MicrosoftYaHei-Bold" w:hint="eastAsia"/>
          <w:sz w:val="28"/>
          <w:szCs w:val="28"/>
          <w:lang w:eastAsia="zh-CN"/>
        </w:rPr>
        <w:t>本基</w:t>
      </w:r>
      <w:r w:rsidR="0060116A" w:rsidRPr="00EE4138">
        <w:rPr>
          <w:rFonts w:asciiTheme="minorEastAsia" w:hAnsiTheme="minorEastAsia" w:cs="RWEBRS+MicrosoftYaHei-Bold" w:hint="eastAsia"/>
          <w:sz w:val="28"/>
          <w:szCs w:val="28"/>
          <w:lang w:eastAsia="zh-CN"/>
        </w:rPr>
        <w:t>金将从</w:t>
      </w:r>
      <w:r w:rsidR="007F7A10" w:rsidRPr="00EE4138">
        <w:rPr>
          <w:rFonts w:asciiTheme="minorEastAsia" w:hAnsiTheme="minorEastAsia" w:cs="RWEBRS+MicrosoftYaHei-Bold" w:hint="eastAsia"/>
          <w:sz w:val="28"/>
          <w:szCs w:val="28"/>
          <w:lang w:eastAsia="zh-CN"/>
        </w:rPr>
        <w:t>2018</w:t>
      </w:r>
      <w:r w:rsidR="0060116A" w:rsidRPr="00EE4138">
        <w:rPr>
          <w:rFonts w:asciiTheme="minorEastAsia" w:hAnsiTheme="minorEastAsia" w:cs="RWEBRS+MicrosoftYaHei-Bold" w:hint="eastAsia"/>
          <w:sz w:val="28"/>
          <w:szCs w:val="28"/>
          <w:lang w:eastAsia="zh-CN"/>
        </w:rPr>
        <w:t>年</w:t>
      </w:r>
      <w:r w:rsidR="00F334D1" w:rsidRPr="00EE4138">
        <w:rPr>
          <w:rFonts w:cs="RWEBRS+MicrosoftYaHei-Bold"/>
          <w:sz w:val="28"/>
          <w:szCs w:val="28"/>
          <w:lang w:eastAsia="zh-CN"/>
        </w:rPr>
        <w:t>12</w:t>
      </w:r>
      <w:r w:rsidR="0060116A" w:rsidRPr="00EE4138">
        <w:rPr>
          <w:rFonts w:asciiTheme="minorEastAsia" w:hAnsiTheme="minorEastAsia" w:cs="RWEBRS+MicrosoftYaHei-Bold" w:hint="eastAsia"/>
          <w:sz w:val="28"/>
          <w:szCs w:val="28"/>
          <w:lang w:eastAsia="zh-CN"/>
        </w:rPr>
        <w:t>月</w:t>
      </w:r>
      <w:r w:rsidR="00F334D1" w:rsidRPr="00EE4138">
        <w:rPr>
          <w:rFonts w:cs="RWEBRS+MicrosoftYaHei-Bold"/>
          <w:sz w:val="28"/>
          <w:szCs w:val="28"/>
          <w:lang w:eastAsia="zh-CN"/>
        </w:rPr>
        <w:t>1</w:t>
      </w:r>
      <w:r w:rsidR="006B66E6" w:rsidRPr="00EE4138">
        <w:rPr>
          <w:rFonts w:cs="RWEBRS+MicrosoftYaHei-Bold"/>
          <w:sz w:val="28"/>
          <w:szCs w:val="28"/>
          <w:lang w:eastAsia="zh-CN"/>
        </w:rPr>
        <w:t>4</w:t>
      </w:r>
      <w:r w:rsidR="0060116A" w:rsidRPr="00EE4138">
        <w:rPr>
          <w:rFonts w:asciiTheme="minorEastAsia" w:hAnsiTheme="minorEastAsia" w:cs="RWEBRS+MicrosoftYaHei-Bold" w:hint="eastAsia"/>
          <w:sz w:val="28"/>
          <w:szCs w:val="28"/>
          <w:lang w:eastAsia="zh-CN"/>
        </w:rPr>
        <w:t>日起进</w:t>
      </w:r>
      <w:r w:rsidR="0060116A" w:rsidRPr="007F7A10">
        <w:rPr>
          <w:rFonts w:asciiTheme="minorEastAsia" w:hAnsiTheme="minorEastAsia" w:cs="RWEBRS+MicrosoftYaHei-Bold" w:hint="eastAsia"/>
          <w:sz w:val="28"/>
          <w:szCs w:val="28"/>
          <w:lang w:eastAsia="zh-CN"/>
        </w:rPr>
        <w:t>入清算程序，银华基金管理股份</w:t>
      </w:r>
      <w:r w:rsidR="0060116A" w:rsidRPr="00EE4138">
        <w:rPr>
          <w:rFonts w:asciiTheme="minorEastAsia" w:hAnsiTheme="minorEastAsia" w:cs="RWEBRS+MicrosoftYaHei-Bold" w:hint="eastAsia"/>
          <w:sz w:val="28"/>
          <w:szCs w:val="28"/>
          <w:lang w:eastAsia="zh-CN"/>
        </w:rPr>
        <w:t>有限公司</w:t>
      </w:r>
      <w:r w:rsidR="00827BC7" w:rsidRPr="00EE4138">
        <w:rPr>
          <w:rFonts w:asciiTheme="minorEastAsia" w:hAnsiTheme="minorEastAsia" w:cs="RWEBRS+MicrosoftYaHei-Bold" w:hint="eastAsia"/>
          <w:sz w:val="28"/>
          <w:szCs w:val="28"/>
          <w:lang w:eastAsia="zh-CN"/>
        </w:rPr>
        <w:t>拟定</w:t>
      </w:r>
      <w:r w:rsidR="007F7A10" w:rsidRPr="00EE4138">
        <w:rPr>
          <w:rFonts w:asciiTheme="minorEastAsia" w:hAnsiTheme="minorEastAsia" w:cs="RWEBRS+MicrosoftYaHei-Bold" w:hint="eastAsia"/>
          <w:sz w:val="28"/>
          <w:szCs w:val="28"/>
          <w:lang w:eastAsia="zh-CN"/>
        </w:rPr>
        <w:t>自该日起终止办</w:t>
      </w:r>
      <w:r w:rsidR="007F7A10" w:rsidRPr="007F7A10">
        <w:rPr>
          <w:rFonts w:asciiTheme="minorEastAsia" w:hAnsiTheme="minorEastAsia" w:cs="RWEBRS+MicrosoftYaHei-Bold" w:hint="eastAsia"/>
          <w:sz w:val="28"/>
          <w:szCs w:val="28"/>
          <w:lang w:eastAsia="zh-CN"/>
        </w:rPr>
        <w:t>理本</w:t>
      </w:r>
      <w:r w:rsidR="0060116A" w:rsidRPr="007F7A10">
        <w:rPr>
          <w:rFonts w:asciiTheme="minorEastAsia" w:hAnsiTheme="minorEastAsia" w:cs="RWEBRS+MicrosoftYaHei-Bold" w:hint="eastAsia"/>
          <w:sz w:val="28"/>
          <w:szCs w:val="28"/>
          <w:lang w:eastAsia="zh-CN"/>
        </w:rPr>
        <w:t>基金的申购</w:t>
      </w:r>
      <w:r w:rsidR="007F7A10" w:rsidRPr="007F7A10">
        <w:rPr>
          <w:rFonts w:asciiTheme="minorEastAsia" w:hAnsiTheme="minorEastAsia" w:cs="RWEBRS+MicrosoftYaHei-Bold" w:hint="eastAsia"/>
          <w:sz w:val="28"/>
          <w:szCs w:val="28"/>
          <w:lang w:eastAsia="zh-CN"/>
        </w:rPr>
        <w:t>、</w:t>
      </w:r>
      <w:r w:rsidR="0060116A" w:rsidRPr="007F7A10">
        <w:rPr>
          <w:rFonts w:asciiTheme="minorEastAsia" w:hAnsiTheme="minorEastAsia" w:cs="RWEBRS+MicrosoftYaHei-Bold" w:hint="eastAsia"/>
          <w:sz w:val="28"/>
          <w:szCs w:val="28"/>
          <w:lang w:eastAsia="zh-CN"/>
        </w:rPr>
        <w:t>赎回</w:t>
      </w:r>
      <w:r w:rsidR="007F7A10" w:rsidRPr="007F7A10">
        <w:rPr>
          <w:rFonts w:asciiTheme="minorEastAsia" w:hAnsiTheme="minorEastAsia" w:cs="RWEBRS+MicrosoftYaHei-Bold" w:hint="eastAsia"/>
          <w:sz w:val="28"/>
          <w:szCs w:val="28"/>
          <w:lang w:eastAsia="zh-CN"/>
        </w:rPr>
        <w:t>、定期定额投资及转换</w:t>
      </w:r>
      <w:r w:rsidR="0060116A" w:rsidRPr="007F7A10">
        <w:rPr>
          <w:rFonts w:asciiTheme="minorEastAsia" w:hAnsiTheme="minorEastAsia" w:cs="RWEBRS+MicrosoftYaHei-Bold" w:hint="eastAsia"/>
          <w:sz w:val="28"/>
          <w:szCs w:val="28"/>
          <w:lang w:eastAsia="zh-CN"/>
        </w:rPr>
        <w:t>业务。</w:t>
      </w:r>
    </w:p>
    <w:p w:rsidR="00187798" w:rsidRPr="007F7A10" w:rsidRDefault="00187798" w:rsidP="007F7A10">
      <w:pPr>
        <w:spacing w:before="0" w:after="0" w:line="360" w:lineRule="auto"/>
        <w:ind w:firstLineChars="200" w:firstLine="560"/>
        <w:jc w:val="left"/>
        <w:rPr>
          <w:rFonts w:asciiTheme="minorEastAsia" w:hAnsiTheme="minorEastAsia" w:cs="RWEBRS+MicrosoftYaHei-Bold"/>
          <w:sz w:val="28"/>
          <w:szCs w:val="28"/>
          <w:lang w:eastAsia="zh-CN"/>
        </w:rPr>
      </w:pPr>
      <w:r w:rsidRPr="007F7A10">
        <w:rPr>
          <w:rFonts w:asciiTheme="minorEastAsia" w:hAnsiTheme="minorEastAsia" w:cs="RWEBRS+MicrosoftYaHei-Bold" w:hint="eastAsia"/>
          <w:sz w:val="28"/>
          <w:szCs w:val="28"/>
          <w:lang w:eastAsia="zh-CN"/>
        </w:rPr>
        <w:t>特此公告</w:t>
      </w:r>
      <w:r w:rsidRPr="007F7A10">
        <w:rPr>
          <w:rFonts w:asciiTheme="minorEastAsia" w:hAnsiTheme="minorEastAsia" w:cs="RWEBRS+MicrosoftYaHei-Bold"/>
          <w:sz w:val="28"/>
          <w:szCs w:val="28"/>
          <w:lang w:eastAsia="zh-CN"/>
        </w:rPr>
        <w:t>。</w:t>
      </w:r>
    </w:p>
    <w:p w:rsidR="00187798" w:rsidRPr="007F7A10" w:rsidRDefault="00187798" w:rsidP="007F7A10">
      <w:pPr>
        <w:spacing w:before="0" w:after="0" w:line="360" w:lineRule="auto"/>
        <w:jc w:val="left"/>
        <w:rPr>
          <w:rFonts w:asciiTheme="minorEastAsia" w:hAnsiTheme="minorEastAsia" w:cs="RWEBRS+MicrosoftYaHei-Bold"/>
          <w:sz w:val="28"/>
          <w:szCs w:val="28"/>
          <w:lang w:eastAsia="zh-CN"/>
        </w:rPr>
      </w:pPr>
    </w:p>
    <w:p w:rsidR="00187798" w:rsidRPr="007F7A10" w:rsidRDefault="00187798" w:rsidP="007F7A10">
      <w:pPr>
        <w:spacing w:before="0" w:after="0" w:line="360" w:lineRule="auto"/>
        <w:jc w:val="right"/>
        <w:rPr>
          <w:rFonts w:asciiTheme="minorEastAsia" w:hAnsiTheme="minorEastAsia" w:cs="RWEBRS+MicrosoftYaHei-Bold"/>
          <w:sz w:val="28"/>
          <w:szCs w:val="28"/>
          <w:lang w:eastAsia="zh-CN"/>
        </w:rPr>
      </w:pPr>
      <w:r w:rsidRPr="007F7A10">
        <w:rPr>
          <w:rFonts w:asciiTheme="minorEastAsia" w:hAnsiTheme="minorEastAsia" w:cs="RWEBRS+MicrosoftYaHei-Bold"/>
          <w:sz w:val="28"/>
          <w:szCs w:val="28"/>
          <w:lang w:eastAsia="zh-CN"/>
        </w:rPr>
        <w:t>银华基金管理股份有限公司</w:t>
      </w:r>
    </w:p>
    <w:p w:rsidR="00187798" w:rsidRPr="007F7A10" w:rsidRDefault="007F7A10" w:rsidP="007F7A10">
      <w:pPr>
        <w:spacing w:before="0" w:after="0" w:line="360" w:lineRule="auto"/>
        <w:jc w:val="right"/>
        <w:rPr>
          <w:rFonts w:asciiTheme="minorEastAsia" w:hAnsiTheme="minorEastAsia"/>
          <w:sz w:val="28"/>
          <w:szCs w:val="28"/>
        </w:rPr>
      </w:pPr>
      <w:r w:rsidRPr="00EE4138">
        <w:rPr>
          <w:rFonts w:asciiTheme="minorEastAsia" w:hAnsiTheme="minorEastAsia" w:cs="RWEBRS+MicrosoftYaHei-Bold"/>
          <w:sz w:val="28"/>
          <w:szCs w:val="28"/>
        </w:rPr>
        <w:t>201</w:t>
      </w:r>
      <w:r w:rsidRPr="00EE4138">
        <w:rPr>
          <w:rFonts w:asciiTheme="minorEastAsia" w:hAnsiTheme="minorEastAsia" w:cs="RWEBRS+MicrosoftYaHei-Bold"/>
          <w:sz w:val="28"/>
          <w:szCs w:val="28"/>
          <w:lang w:eastAsia="zh-CN"/>
        </w:rPr>
        <w:t>8</w:t>
      </w:r>
      <w:r w:rsidR="00187798" w:rsidRPr="00EE4138">
        <w:rPr>
          <w:rFonts w:asciiTheme="minorEastAsia" w:hAnsiTheme="minorEastAsia" w:cs="RWEBRS+MicrosoftYaHei-Bold" w:hint="eastAsia"/>
          <w:sz w:val="28"/>
          <w:szCs w:val="28"/>
        </w:rPr>
        <w:t>年</w:t>
      </w:r>
      <w:r w:rsidR="000206D6" w:rsidRPr="00EE4138">
        <w:rPr>
          <w:rFonts w:cs="RWEBRS+MicrosoftYaHei-Bold"/>
          <w:sz w:val="28"/>
          <w:szCs w:val="28"/>
          <w:lang w:eastAsia="zh-CN"/>
        </w:rPr>
        <w:t>12</w:t>
      </w:r>
      <w:r w:rsidR="00187798" w:rsidRPr="00EE4138">
        <w:rPr>
          <w:rFonts w:asciiTheme="minorEastAsia" w:hAnsiTheme="minorEastAsia" w:cs="RWEBRS+MicrosoftYaHei-Bold" w:hint="eastAsia"/>
          <w:sz w:val="28"/>
          <w:szCs w:val="28"/>
        </w:rPr>
        <w:t>月</w:t>
      </w:r>
      <w:r w:rsidR="000206D6" w:rsidRPr="00EE4138">
        <w:rPr>
          <w:rFonts w:cs="RWEBRS+MicrosoftYaHei-Bold"/>
          <w:sz w:val="28"/>
          <w:szCs w:val="28"/>
          <w:lang w:eastAsia="zh-CN"/>
        </w:rPr>
        <w:t>1</w:t>
      </w:r>
      <w:r w:rsidR="006B66E6" w:rsidRPr="00EE4138">
        <w:rPr>
          <w:rFonts w:cs="RWEBRS+MicrosoftYaHei-Bold"/>
          <w:sz w:val="28"/>
          <w:szCs w:val="28"/>
          <w:lang w:eastAsia="zh-CN"/>
        </w:rPr>
        <w:t>3</w:t>
      </w:r>
      <w:r w:rsidR="00187798" w:rsidRPr="00EE4138">
        <w:rPr>
          <w:rFonts w:asciiTheme="minorEastAsia" w:hAnsiTheme="minorEastAsia" w:cs="RWEBRS+MicrosoftYaHei-Bold" w:hint="eastAsia"/>
          <w:sz w:val="28"/>
          <w:szCs w:val="28"/>
        </w:rPr>
        <w:t>日</w:t>
      </w:r>
    </w:p>
    <w:sectPr w:rsidR="00187798" w:rsidRPr="007F7A10" w:rsidSect="00496FCA">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DA6" w:rsidRDefault="00CB5DA6" w:rsidP="0060116A">
      <w:pPr>
        <w:spacing w:before="0" w:after="0"/>
      </w:pPr>
      <w:r>
        <w:separator/>
      </w:r>
    </w:p>
  </w:endnote>
  <w:endnote w:type="continuationSeparator" w:id="1">
    <w:p w:rsidR="00CB5DA6" w:rsidRDefault="00CB5DA6" w:rsidP="0060116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RWEBRS+MicrosoftYaHei-Bold">
    <w:altName w:val="Calibri"/>
    <w:charset w:val="01"/>
    <w:family w:val="swiss"/>
    <w:pitch w:val="variable"/>
    <w:sig w:usb0="01010101" w:usb1="01010101" w:usb2="01010101" w:usb3="01010101" w:csb0="01010101" w:csb1="01010101"/>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DA6" w:rsidRDefault="00CB5DA6" w:rsidP="0060116A">
      <w:pPr>
        <w:spacing w:before="0" w:after="0"/>
      </w:pPr>
      <w:r>
        <w:separator/>
      </w:r>
    </w:p>
  </w:footnote>
  <w:footnote w:type="continuationSeparator" w:id="1">
    <w:p w:rsidR="00CB5DA6" w:rsidRDefault="00CB5DA6" w:rsidP="0060116A">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13D"/>
    <w:rsid w:val="000206D6"/>
    <w:rsid w:val="00031231"/>
    <w:rsid w:val="00056647"/>
    <w:rsid w:val="000A1590"/>
    <w:rsid w:val="000B6CAE"/>
    <w:rsid w:val="00134242"/>
    <w:rsid w:val="001410E0"/>
    <w:rsid w:val="0018613D"/>
    <w:rsid w:val="00187798"/>
    <w:rsid w:val="00271A51"/>
    <w:rsid w:val="00275126"/>
    <w:rsid w:val="002A2FAE"/>
    <w:rsid w:val="003564B8"/>
    <w:rsid w:val="003A28E7"/>
    <w:rsid w:val="004563C2"/>
    <w:rsid w:val="00496FCA"/>
    <w:rsid w:val="004D4972"/>
    <w:rsid w:val="004E3858"/>
    <w:rsid w:val="0054013A"/>
    <w:rsid w:val="005C5CBF"/>
    <w:rsid w:val="005F4755"/>
    <w:rsid w:val="0060116A"/>
    <w:rsid w:val="006106D5"/>
    <w:rsid w:val="0066090C"/>
    <w:rsid w:val="006B66E6"/>
    <w:rsid w:val="00757EE5"/>
    <w:rsid w:val="00773B47"/>
    <w:rsid w:val="0078238F"/>
    <w:rsid w:val="007B3861"/>
    <w:rsid w:val="007F0AE0"/>
    <w:rsid w:val="007F7A10"/>
    <w:rsid w:val="00827BC7"/>
    <w:rsid w:val="008944D1"/>
    <w:rsid w:val="008A2C6B"/>
    <w:rsid w:val="009502EA"/>
    <w:rsid w:val="00A53803"/>
    <w:rsid w:val="00B160CE"/>
    <w:rsid w:val="00BC3F82"/>
    <w:rsid w:val="00C33852"/>
    <w:rsid w:val="00CB5DA6"/>
    <w:rsid w:val="00CC36BE"/>
    <w:rsid w:val="00CF2545"/>
    <w:rsid w:val="00D05917"/>
    <w:rsid w:val="00EE4138"/>
    <w:rsid w:val="00F334D1"/>
    <w:rsid w:val="00FF3A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613D"/>
    <w:pPr>
      <w:spacing w:before="120" w:after="240"/>
      <w:jc w:val="both"/>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1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116A"/>
    <w:rPr>
      <w:sz w:val="18"/>
      <w:szCs w:val="18"/>
      <w:lang w:val="ru-RU" w:eastAsia="en-US"/>
    </w:rPr>
  </w:style>
  <w:style w:type="paragraph" w:styleId="a4">
    <w:name w:val="footer"/>
    <w:basedOn w:val="a"/>
    <w:link w:val="Char0"/>
    <w:uiPriority w:val="99"/>
    <w:unhideWhenUsed/>
    <w:rsid w:val="0060116A"/>
    <w:pPr>
      <w:tabs>
        <w:tab w:val="center" w:pos="4153"/>
        <w:tab w:val="right" w:pos="8306"/>
      </w:tabs>
      <w:snapToGrid w:val="0"/>
      <w:jc w:val="left"/>
    </w:pPr>
    <w:rPr>
      <w:sz w:val="18"/>
      <w:szCs w:val="18"/>
    </w:rPr>
  </w:style>
  <w:style w:type="character" w:customStyle="1" w:styleId="Char0">
    <w:name w:val="页脚 Char"/>
    <w:basedOn w:val="a0"/>
    <w:link w:val="a4"/>
    <w:uiPriority w:val="99"/>
    <w:rsid w:val="0060116A"/>
    <w:rPr>
      <w:sz w:val="18"/>
      <w:szCs w:val="18"/>
      <w:lang w:val="ru-RU" w:eastAsia="en-US"/>
    </w:rPr>
  </w:style>
  <w:style w:type="character" w:styleId="a5">
    <w:name w:val="annotation reference"/>
    <w:basedOn w:val="a0"/>
    <w:uiPriority w:val="99"/>
    <w:semiHidden/>
    <w:unhideWhenUsed/>
    <w:rsid w:val="007B3861"/>
    <w:rPr>
      <w:sz w:val="21"/>
      <w:szCs w:val="21"/>
    </w:rPr>
  </w:style>
  <w:style w:type="paragraph" w:styleId="a6">
    <w:name w:val="annotation text"/>
    <w:basedOn w:val="a"/>
    <w:link w:val="Char1"/>
    <w:uiPriority w:val="99"/>
    <w:semiHidden/>
    <w:unhideWhenUsed/>
    <w:rsid w:val="007B3861"/>
    <w:pPr>
      <w:jc w:val="left"/>
    </w:pPr>
  </w:style>
  <w:style w:type="character" w:customStyle="1" w:styleId="Char1">
    <w:name w:val="批注文字 Char"/>
    <w:basedOn w:val="a0"/>
    <w:link w:val="a6"/>
    <w:uiPriority w:val="99"/>
    <w:semiHidden/>
    <w:rsid w:val="007B3861"/>
    <w:rPr>
      <w:sz w:val="22"/>
      <w:szCs w:val="22"/>
      <w:lang w:val="ru-RU" w:eastAsia="en-US"/>
    </w:rPr>
  </w:style>
  <w:style w:type="paragraph" w:styleId="a7">
    <w:name w:val="annotation subject"/>
    <w:basedOn w:val="a6"/>
    <w:next w:val="a6"/>
    <w:link w:val="Char2"/>
    <w:uiPriority w:val="99"/>
    <w:semiHidden/>
    <w:unhideWhenUsed/>
    <w:rsid w:val="007B3861"/>
    <w:rPr>
      <w:b/>
      <w:bCs/>
    </w:rPr>
  </w:style>
  <w:style w:type="character" w:customStyle="1" w:styleId="Char2">
    <w:name w:val="批注主题 Char"/>
    <w:basedOn w:val="Char1"/>
    <w:link w:val="a7"/>
    <w:uiPriority w:val="99"/>
    <w:semiHidden/>
    <w:rsid w:val="007B3861"/>
    <w:rPr>
      <w:b/>
      <w:bCs/>
      <w:sz w:val="22"/>
      <w:szCs w:val="22"/>
      <w:lang w:val="ru-RU" w:eastAsia="en-US"/>
    </w:rPr>
  </w:style>
  <w:style w:type="paragraph" w:styleId="a8">
    <w:name w:val="Balloon Text"/>
    <w:basedOn w:val="a"/>
    <w:link w:val="Char3"/>
    <w:uiPriority w:val="99"/>
    <w:semiHidden/>
    <w:unhideWhenUsed/>
    <w:rsid w:val="007B3861"/>
    <w:pPr>
      <w:spacing w:before="0" w:after="0"/>
    </w:pPr>
    <w:rPr>
      <w:sz w:val="18"/>
      <w:szCs w:val="18"/>
    </w:rPr>
  </w:style>
  <w:style w:type="character" w:customStyle="1" w:styleId="Char3">
    <w:name w:val="批注框文本 Char"/>
    <w:basedOn w:val="a0"/>
    <w:link w:val="a8"/>
    <w:uiPriority w:val="99"/>
    <w:semiHidden/>
    <w:rsid w:val="007B3861"/>
    <w:rPr>
      <w:sz w:val="18"/>
      <w:szCs w:val="18"/>
      <w:lang w:val="ru-RU" w:eastAsia="en-US"/>
    </w:rPr>
  </w:style>
</w:styles>
</file>

<file path=word/webSettings.xml><?xml version="1.0" encoding="utf-8"?>
<w:webSettings xmlns:r="http://schemas.openxmlformats.org/officeDocument/2006/relationships" xmlns:w="http://schemas.openxmlformats.org/wordprocessingml/2006/main">
  <w:divs>
    <w:div w:id="271935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4</DocSecurity>
  <Lines>2</Lines>
  <Paragraphs>1</Paragraphs>
  <ScaleCrop>false</ScaleCrop>
  <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王学博</dc:creator>
  <cp:lastModifiedBy>ZHONGM</cp:lastModifiedBy>
  <cp:revision>2</cp:revision>
  <dcterms:created xsi:type="dcterms:W3CDTF">2018-12-12T16:31:00Z</dcterms:created>
  <dcterms:modified xsi:type="dcterms:W3CDTF">2018-12-12T16:31:00Z</dcterms:modified>
</cp:coreProperties>
</file>