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65" w:rsidRPr="008E73C2" w:rsidRDefault="001A65A3" w:rsidP="007F3C3C">
      <w:pPr>
        <w:autoSpaceDE w:val="0"/>
        <w:autoSpaceDN w:val="0"/>
        <w:adjustRightInd w:val="0"/>
        <w:spacing w:beforeLines="100" w:afterLines="100" w:line="360" w:lineRule="auto"/>
        <w:jc w:val="center"/>
        <w:rPr>
          <w:rFonts w:ascii="Times New Roman" w:eastAsia="宋体" w:hAnsi="Times New Roman" w:cs="Times New Roman"/>
          <w:b/>
          <w:kern w:val="0"/>
          <w:sz w:val="28"/>
          <w:szCs w:val="28"/>
        </w:rPr>
      </w:pPr>
      <w:r w:rsidRPr="008E73C2">
        <w:rPr>
          <w:rFonts w:ascii="Times New Roman" w:eastAsia="宋体" w:hAnsi="Times New Roman" w:cs="Times New Roman" w:hint="eastAsia"/>
          <w:b/>
          <w:kern w:val="0"/>
          <w:sz w:val="28"/>
          <w:szCs w:val="28"/>
        </w:rPr>
        <w:t>国泰景益灵活配置混合型证券投资基金</w:t>
      </w:r>
      <w:r w:rsidR="007E2B65" w:rsidRPr="008E73C2">
        <w:rPr>
          <w:rFonts w:ascii="Times New Roman" w:eastAsia="宋体" w:hAnsi="Times New Roman" w:cs="Times New Roman"/>
          <w:b/>
          <w:kern w:val="0"/>
          <w:sz w:val="28"/>
          <w:szCs w:val="28"/>
        </w:rPr>
        <w:t>清算剩余财产分配公告</w:t>
      </w:r>
    </w:p>
    <w:p w:rsidR="0028234C" w:rsidRPr="005F4DAA" w:rsidRDefault="002440BB" w:rsidP="005F4DAA">
      <w:pPr>
        <w:autoSpaceDE w:val="0"/>
        <w:autoSpaceDN w:val="0"/>
        <w:adjustRightInd w:val="0"/>
        <w:spacing w:before="0" w:after="0" w:line="360" w:lineRule="auto"/>
        <w:ind w:firstLine="420"/>
        <w:rPr>
          <w:rFonts w:ascii="Times New Roman" w:eastAsia="宋体" w:hAnsi="Times New Roman" w:cs="Times New Roman"/>
          <w:kern w:val="0"/>
          <w:szCs w:val="21"/>
        </w:rPr>
      </w:pPr>
      <w:r w:rsidRPr="005F4DAA">
        <w:rPr>
          <w:rFonts w:ascii="Times New Roman" w:eastAsia="宋体" w:hAnsi="Times New Roman" w:cs="Times New Roman" w:hint="eastAsia"/>
          <w:kern w:val="0"/>
          <w:szCs w:val="21"/>
        </w:rPr>
        <w:t>国泰基金管理有限公司（以下简称“基金管理人”）旗下的国泰景益灵活配置混合型证券投资基金（以下简称“本基金”）基金合同于</w:t>
      </w:r>
      <w:r w:rsidRPr="005F4DAA">
        <w:rPr>
          <w:rFonts w:ascii="Times New Roman" w:eastAsia="宋体" w:hAnsi="Times New Roman" w:cs="Times New Roman"/>
          <w:kern w:val="0"/>
          <w:szCs w:val="21"/>
        </w:rPr>
        <w:t>2016</w:t>
      </w:r>
      <w:r w:rsidRPr="005F4DAA">
        <w:rPr>
          <w:rFonts w:ascii="Times New Roman" w:eastAsia="宋体" w:hAnsi="Times New Roman" w:cs="Times New Roman" w:hint="eastAsia"/>
          <w:kern w:val="0"/>
          <w:szCs w:val="21"/>
        </w:rPr>
        <w:t>年</w:t>
      </w:r>
      <w:r w:rsidRPr="005F4DAA">
        <w:rPr>
          <w:rFonts w:ascii="Times New Roman" w:eastAsia="宋体" w:hAnsi="Times New Roman" w:cs="Times New Roman"/>
          <w:kern w:val="0"/>
          <w:szCs w:val="21"/>
        </w:rPr>
        <w:t>12</w:t>
      </w:r>
      <w:r w:rsidRPr="005F4DAA">
        <w:rPr>
          <w:rFonts w:ascii="Times New Roman" w:eastAsia="宋体" w:hAnsi="Times New Roman" w:cs="Times New Roman" w:hint="eastAsia"/>
          <w:kern w:val="0"/>
          <w:szCs w:val="21"/>
        </w:rPr>
        <w:t>月</w:t>
      </w:r>
      <w:r w:rsidRPr="005F4DAA">
        <w:rPr>
          <w:rFonts w:ascii="Times New Roman" w:eastAsia="宋体" w:hAnsi="Times New Roman" w:cs="Times New Roman"/>
          <w:kern w:val="0"/>
          <w:szCs w:val="21"/>
        </w:rPr>
        <w:t>9</w:t>
      </w:r>
      <w:r w:rsidRPr="005F4DAA">
        <w:rPr>
          <w:rFonts w:ascii="Times New Roman" w:eastAsia="宋体" w:hAnsi="Times New Roman" w:cs="Times New Roman" w:hint="eastAsia"/>
          <w:kern w:val="0"/>
          <w:szCs w:val="21"/>
        </w:rPr>
        <w:t>日起正式生效。随着市场环境的变化，为维护基金份额持有人利益，基金管理人</w:t>
      </w:r>
      <w:r w:rsidR="0028234C" w:rsidRPr="005F4DAA">
        <w:rPr>
          <w:rFonts w:ascii="Times New Roman" w:eastAsia="宋体" w:hAnsi="Times New Roman" w:cs="Times New Roman" w:hint="eastAsia"/>
          <w:kern w:val="0"/>
          <w:szCs w:val="21"/>
        </w:rPr>
        <w:t>依据《中华人民共和国证券投资基金法》、《公开募集证券投资基金运作管理办法》、《国泰景益灵活配置混合型证券投资基金基金合同》</w:t>
      </w:r>
      <w:r w:rsidRPr="005F4DAA">
        <w:rPr>
          <w:rFonts w:ascii="Times New Roman" w:eastAsia="宋体" w:hAnsi="Times New Roman" w:cs="Times New Roman" w:hint="eastAsia"/>
          <w:kern w:val="0"/>
          <w:szCs w:val="21"/>
        </w:rPr>
        <w:t>（以下简称“《基金合同》”）</w:t>
      </w:r>
      <w:r w:rsidR="0028234C" w:rsidRPr="005F4DAA">
        <w:rPr>
          <w:rFonts w:ascii="Times New Roman" w:eastAsia="宋体" w:hAnsi="Times New Roman" w:cs="Times New Roman" w:hint="eastAsia"/>
          <w:kern w:val="0"/>
          <w:szCs w:val="21"/>
        </w:rPr>
        <w:t>的有关规定，</w:t>
      </w:r>
      <w:r w:rsidRPr="005F4DAA">
        <w:rPr>
          <w:rFonts w:ascii="Times New Roman" w:eastAsia="宋体" w:hAnsi="Times New Roman" w:cs="Times New Roman"/>
          <w:kern w:val="0"/>
          <w:szCs w:val="21"/>
        </w:rPr>
        <w:t>提议终止</w:t>
      </w:r>
      <w:r w:rsidRPr="005F4DAA">
        <w:rPr>
          <w:rFonts w:ascii="Times New Roman" w:eastAsia="宋体" w:hAnsi="Times New Roman" w:cs="Times New Roman" w:hint="eastAsia"/>
          <w:kern w:val="0"/>
          <w:szCs w:val="21"/>
        </w:rPr>
        <w:t>《基金合同》</w:t>
      </w:r>
      <w:r w:rsidR="00D543CA" w:rsidRPr="005F4DAA">
        <w:rPr>
          <w:rFonts w:ascii="Times New Roman" w:eastAsia="宋体" w:hAnsi="Times New Roman" w:cs="Times New Roman" w:hint="eastAsia"/>
          <w:kern w:val="0"/>
          <w:szCs w:val="21"/>
        </w:rPr>
        <w:t>。</w:t>
      </w:r>
      <w:r w:rsidR="0028234C" w:rsidRPr="005F4DAA">
        <w:rPr>
          <w:rFonts w:ascii="Times New Roman" w:eastAsia="宋体" w:hAnsi="Times New Roman" w:cs="Times New Roman" w:hint="eastAsia"/>
          <w:kern w:val="0"/>
          <w:szCs w:val="21"/>
        </w:rPr>
        <w:t>在履行适当程序后，</w:t>
      </w:r>
      <w:r w:rsidR="00D543CA" w:rsidRPr="005F4DAA">
        <w:rPr>
          <w:rFonts w:ascii="Times New Roman" w:eastAsia="宋体" w:hAnsi="Times New Roman" w:cs="Times New Roman" w:hint="eastAsia"/>
          <w:kern w:val="0"/>
          <w:szCs w:val="21"/>
        </w:rPr>
        <w:t>本基金</w:t>
      </w:r>
      <w:r w:rsidR="0028234C" w:rsidRPr="005F4DAA">
        <w:rPr>
          <w:rFonts w:ascii="Times New Roman" w:eastAsia="宋体" w:hAnsi="Times New Roman" w:cs="Times New Roman" w:hint="eastAsia"/>
          <w:kern w:val="0"/>
          <w:szCs w:val="21"/>
        </w:rPr>
        <w:t>于</w:t>
      </w:r>
      <w:r w:rsidR="0028234C" w:rsidRPr="005F4DAA">
        <w:rPr>
          <w:rFonts w:ascii="Times New Roman" w:eastAsia="宋体" w:hAnsi="Times New Roman" w:cs="Times New Roman"/>
          <w:kern w:val="0"/>
          <w:szCs w:val="21"/>
        </w:rPr>
        <w:t>2018</w:t>
      </w:r>
      <w:r w:rsidR="0028234C" w:rsidRPr="005F4DAA">
        <w:rPr>
          <w:rFonts w:ascii="Times New Roman" w:eastAsia="宋体" w:hAnsi="Times New Roman" w:cs="Times New Roman" w:hint="eastAsia"/>
          <w:kern w:val="0"/>
          <w:szCs w:val="21"/>
        </w:rPr>
        <w:t>年</w:t>
      </w:r>
      <w:r w:rsidR="0028234C" w:rsidRPr="005F4DAA">
        <w:rPr>
          <w:rFonts w:ascii="Times New Roman" w:eastAsia="宋体" w:hAnsi="Times New Roman" w:cs="Times New Roman"/>
          <w:kern w:val="0"/>
          <w:szCs w:val="21"/>
        </w:rPr>
        <w:t>5</w:t>
      </w:r>
      <w:r w:rsidR="0028234C" w:rsidRPr="005F4DAA">
        <w:rPr>
          <w:rFonts w:ascii="Times New Roman" w:eastAsia="宋体" w:hAnsi="Times New Roman" w:cs="Times New Roman" w:hint="eastAsia"/>
          <w:kern w:val="0"/>
          <w:szCs w:val="21"/>
        </w:rPr>
        <w:t>月</w:t>
      </w:r>
      <w:r w:rsidR="0028234C" w:rsidRPr="005F4DAA">
        <w:rPr>
          <w:rFonts w:ascii="Times New Roman" w:eastAsia="宋体" w:hAnsi="Times New Roman" w:cs="Times New Roman"/>
          <w:kern w:val="0"/>
          <w:szCs w:val="21"/>
        </w:rPr>
        <w:t>8</w:t>
      </w:r>
      <w:r w:rsidR="0028234C" w:rsidRPr="005F4DAA">
        <w:rPr>
          <w:rFonts w:ascii="Times New Roman" w:eastAsia="宋体" w:hAnsi="Times New Roman" w:cs="Times New Roman" w:hint="eastAsia"/>
          <w:kern w:val="0"/>
          <w:szCs w:val="21"/>
        </w:rPr>
        <w:t>日起至</w:t>
      </w:r>
      <w:r w:rsidR="0028234C" w:rsidRPr="005F4DAA">
        <w:rPr>
          <w:rFonts w:ascii="Times New Roman" w:eastAsia="宋体" w:hAnsi="Times New Roman" w:cs="Times New Roman"/>
          <w:kern w:val="0"/>
          <w:szCs w:val="21"/>
        </w:rPr>
        <w:t>2018</w:t>
      </w:r>
      <w:r w:rsidR="0028234C" w:rsidRPr="005F4DAA">
        <w:rPr>
          <w:rFonts w:ascii="Times New Roman" w:eastAsia="宋体" w:hAnsi="Times New Roman" w:cs="Times New Roman" w:hint="eastAsia"/>
          <w:kern w:val="0"/>
          <w:szCs w:val="21"/>
        </w:rPr>
        <w:t>年</w:t>
      </w:r>
      <w:r w:rsidR="0028234C" w:rsidRPr="005F4DAA">
        <w:rPr>
          <w:rFonts w:ascii="Times New Roman" w:eastAsia="宋体" w:hAnsi="Times New Roman" w:cs="Times New Roman"/>
          <w:kern w:val="0"/>
          <w:szCs w:val="21"/>
        </w:rPr>
        <w:t>6</w:t>
      </w:r>
      <w:r w:rsidR="0028234C" w:rsidRPr="005F4DAA">
        <w:rPr>
          <w:rFonts w:ascii="Times New Roman" w:eastAsia="宋体" w:hAnsi="Times New Roman" w:cs="Times New Roman" w:hint="eastAsia"/>
          <w:kern w:val="0"/>
          <w:szCs w:val="21"/>
        </w:rPr>
        <w:t>月</w:t>
      </w:r>
      <w:r w:rsidR="0028234C" w:rsidRPr="005F4DAA">
        <w:rPr>
          <w:rFonts w:ascii="Times New Roman" w:eastAsia="宋体" w:hAnsi="Times New Roman" w:cs="Times New Roman"/>
          <w:kern w:val="0"/>
          <w:szCs w:val="21"/>
        </w:rPr>
        <w:t>11</w:t>
      </w:r>
      <w:r w:rsidR="0028234C" w:rsidRPr="005F4DAA">
        <w:rPr>
          <w:rFonts w:ascii="Times New Roman" w:eastAsia="宋体" w:hAnsi="Times New Roman" w:cs="Times New Roman" w:hint="eastAsia"/>
          <w:kern w:val="0"/>
          <w:szCs w:val="21"/>
        </w:rPr>
        <w:t>日</w:t>
      </w:r>
      <w:r w:rsidR="0028234C" w:rsidRPr="005F4DAA">
        <w:rPr>
          <w:rFonts w:ascii="Times New Roman" w:eastAsia="宋体" w:hAnsi="Times New Roman" w:cs="Times New Roman"/>
          <w:kern w:val="0"/>
          <w:szCs w:val="21"/>
        </w:rPr>
        <w:t>17</w:t>
      </w:r>
      <w:r w:rsidR="0028234C" w:rsidRPr="005F4DAA">
        <w:rPr>
          <w:rFonts w:ascii="Times New Roman" w:eastAsia="宋体" w:hAnsi="Times New Roman" w:cs="Times New Roman" w:hint="eastAsia"/>
          <w:kern w:val="0"/>
          <w:szCs w:val="21"/>
        </w:rPr>
        <w:t>：</w:t>
      </w:r>
      <w:r w:rsidR="0028234C" w:rsidRPr="005F4DAA">
        <w:rPr>
          <w:rFonts w:ascii="Times New Roman" w:eastAsia="宋体" w:hAnsi="Times New Roman" w:cs="Times New Roman"/>
          <w:kern w:val="0"/>
          <w:szCs w:val="21"/>
        </w:rPr>
        <w:t>00</w:t>
      </w:r>
      <w:r w:rsidR="0028234C" w:rsidRPr="005F4DAA">
        <w:rPr>
          <w:rFonts w:ascii="Times New Roman" w:eastAsia="宋体" w:hAnsi="Times New Roman" w:cs="Times New Roman" w:hint="eastAsia"/>
          <w:kern w:val="0"/>
          <w:szCs w:val="21"/>
        </w:rPr>
        <w:t>止以通讯方式召开了国泰景益灵活配置混合型证券投资基金基金份额持有人大会，审议《关于终止国泰景益灵活配置混合型证券投资基金基金合同有关事项的议案》，会议议案于</w:t>
      </w:r>
      <w:r w:rsidR="0028234C" w:rsidRPr="005F4DAA">
        <w:rPr>
          <w:rFonts w:ascii="Times New Roman" w:eastAsia="宋体" w:hAnsi="Times New Roman" w:cs="Times New Roman"/>
          <w:kern w:val="0"/>
          <w:szCs w:val="21"/>
        </w:rPr>
        <w:t>2018</w:t>
      </w:r>
      <w:r w:rsidR="0028234C" w:rsidRPr="005F4DAA">
        <w:rPr>
          <w:rFonts w:ascii="Times New Roman" w:eastAsia="宋体" w:hAnsi="Times New Roman" w:cs="Times New Roman" w:hint="eastAsia"/>
          <w:kern w:val="0"/>
          <w:szCs w:val="21"/>
        </w:rPr>
        <w:t>年</w:t>
      </w:r>
      <w:r w:rsidR="0028234C" w:rsidRPr="005F4DAA">
        <w:rPr>
          <w:rFonts w:ascii="Times New Roman" w:eastAsia="宋体" w:hAnsi="Times New Roman" w:cs="Times New Roman"/>
          <w:kern w:val="0"/>
          <w:szCs w:val="21"/>
        </w:rPr>
        <w:t>6</w:t>
      </w:r>
      <w:r w:rsidR="0028234C" w:rsidRPr="005F4DAA">
        <w:rPr>
          <w:rFonts w:ascii="Times New Roman" w:eastAsia="宋体" w:hAnsi="Times New Roman" w:cs="Times New Roman" w:hint="eastAsia"/>
          <w:kern w:val="0"/>
          <w:szCs w:val="21"/>
        </w:rPr>
        <w:t>月</w:t>
      </w:r>
      <w:r w:rsidR="0028234C" w:rsidRPr="005F4DAA">
        <w:rPr>
          <w:rFonts w:ascii="Times New Roman" w:eastAsia="宋体" w:hAnsi="Times New Roman" w:cs="Times New Roman"/>
          <w:kern w:val="0"/>
          <w:szCs w:val="21"/>
        </w:rPr>
        <w:t>12</w:t>
      </w:r>
      <w:r w:rsidR="0028234C" w:rsidRPr="005F4DAA">
        <w:rPr>
          <w:rFonts w:ascii="Times New Roman" w:eastAsia="宋体" w:hAnsi="Times New Roman" w:cs="Times New Roman" w:hint="eastAsia"/>
          <w:kern w:val="0"/>
          <w:szCs w:val="21"/>
        </w:rPr>
        <w:t>日表决通过，</w:t>
      </w:r>
      <w:r w:rsidR="00B57B85" w:rsidRPr="005F4DAA">
        <w:rPr>
          <w:rFonts w:ascii="Times New Roman" w:eastAsia="宋体" w:hAnsi="Times New Roman" w:cs="Times New Roman"/>
          <w:kern w:val="0"/>
          <w:szCs w:val="21"/>
        </w:rPr>
        <w:t>基金管理人</w:t>
      </w:r>
      <w:r w:rsidR="0028234C" w:rsidRPr="005F4DAA">
        <w:rPr>
          <w:rFonts w:ascii="Times New Roman" w:eastAsia="宋体" w:hAnsi="Times New Roman" w:cs="Times New Roman" w:hint="eastAsia"/>
          <w:kern w:val="0"/>
          <w:szCs w:val="21"/>
        </w:rPr>
        <w:t>于</w:t>
      </w:r>
      <w:r w:rsidR="0028234C" w:rsidRPr="005F4DAA">
        <w:rPr>
          <w:rFonts w:ascii="Times New Roman" w:eastAsia="宋体" w:hAnsi="Times New Roman" w:cs="Times New Roman"/>
          <w:kern w:val="0"/>
          <w:szCs w:val="21"/>
        </w:rPr>
        <w:t>2018</w:t>
      </w:r>
      <w:r w:rsidR="0028234C" w:rsidRPr="005F4DAA">
        <w:rPr>
          <w:rFonts w:ascii="Times New Roman" w:eastAsia="宋体" w:hAnsi="Times New Roman" w:cs="Times New Roman" w:hint="eastAsia"/>
          <w:kern w:val="0"/>
          <w:szCs w:val="21"/>
        </w:rPr>
        <w:t>年</w:t>
      </w:r>
      <w:r w:rsidR="0028234C" w:rsidRPr="005F4DAA">
        <w:rPr>
          <w:rFonts w:ascii="Times New Roman" w:eastAsia="宋体" w:hAnsi="Times New Roman" w:cs="Times New Roman"/>
          <w:kern w:val="0"/>
          <w:szCs w:val="21"/>
        </w:rPr>
        <w:t>6</w:t>
      </w:r>
      <w:r w:rsidR="0028234C" w:rsidRPr="005F4DAA">
        <w:rPr>
          <w:rFonts w:ascii="Times New Roman" w:eastAsia="宋体" w:hAnsi="Times New Roman" w:cs="Times New Roman" w:hint="eastAsia"/>
          <w:kern w:val="0"/>
          <w:szCs w:val="21"/>
        </w:rPr>
        <w:t>月</w:t>
      </w:r>
      <w:r w:rsidR="0028234C" w:rsidRPr="005F4DAA">
        <w:rPr>
          <w:rFonts w:ascii="Times New Roman" w:eastAsia="宋体" w:hAnsi="Times New Roman" w:cs="Times New Roman"/>
          <w:kern w:val="0"/>
          <w:szCs w:val="21"/>
        </w:rPr>
        <w:t>13</w:t>
      </w:r>
      <w:r w:rsidR="0028234C" w:rsidRPr="005F4DAA">
        <w:rPr>
          <w:rFonts w:ascii="Times New Roman" w:eastAsia="宋体" w:hAnsi="Times New Roman" w:cs="Times New Roman" w:hint="eastAsia"/>
          <w:kern w:val="0"/>
          <w:szCs w:val="21"/>
        </w:rPr>
        <w:t>日发布了《国泰景益灵活配置混合型证券投资基金基金份额持有人大会表决结果暨决议生效的公告》。</w:t>
      </w:r>
    </w:p>
    <w:p w:rsidR="007E2B65" w:rsidRPr="005F4DAA" w:rsidRDefault="0028234C" w:rsidP="005F4DAA">
      <w:pPr>
        <w:autoSpaceDE w:val="0"/>
        <w:autoSpaceDN w:val="0"/>
        <w:adjustRightInd w:val="0"/>
        <w:spacing w:before="0" w:after="0" w:line="360" w:lineRule="auto"/>
        <w:ind w:firstLine="420"/>
        <w:rPr>
          <w:rFonts w:ascii="Times New Roman" w:eastAsia="宋体" w:hAnsi="Times New Roman" w:cs="Times New Roman"/>
          <w:kern w:val="0"/>
          <w:szCs w:val="21"/>
        </w:rPr>
      </w:pPr>
      <w:r w:rsidRPr="005F4DAA">
        <w:rPr>
          <w:rFonts w:ascii="Times New Roman" w:eastAsia="宋体" w:hAnsi="Times New Roman" w:cs="Times New Roman" w:hint="eastAsia"/>
          <w:kern w:val="0"/>
          <w:szCs w:val="21"/>
        </w:rPr>
        <w:t>按照基金份额持有人大会决议的安排，本基金于</w:t>
      </w:r>
      <w:r w:rsidRPr="005F4DAA">
        <w:rPr>
          <w:rFonts w:ascii="Times New Roman" w:eastAsia="宋体" w:hAnsi="Times New Roman" w:cs="Times New Roman"/>
          <w:kern w:val="0"/>
          <w:szCs w:val="21"/>
        </w:rPr>
        <w:t>2018</w:t>
      </w:r>
      <w:r w:rsidRPr="005F4DAA">
        <w:rPr>
          <w:rFonts w:ascii="Times New Roman" w:eastAsia="宋体" w:hAnsi="Times New Roman" w:cs="Times New Roman" w:hint="eastAsia"/>
          <w:kern w:val="0"/>
          <w:szCs w:val="21"/>
        </w:rPr>
        <w:t>年</w:t>
      </w:r>
      <w:r w:rsidRPr="005F4DAA">
        <w:rPr>
          <w:rFonts w:ascii="Times New Roman" w:eastAsia="宋体" w:hAnsi="Times New Roman" w:cs="Times New Roman"/>
          <w:kern w:val="0"/>
          <w:szCs w:val="21"/>
        </w:rPr>
        <w:t>6</w:t>
      </w:r>
      <w:r w:rsidRPr="005F4DAA">
        <w:rPr>
          <w:rFonts w:ascii="Times New Roman" w:eastAsia="宋体" w:hAnsi="Times New Roman" w:cs="Times New Roman" w:hint="eastAsia"/>
          <w:kern w:val="0"/>
          <w:szCs w:val="21"/>
        </w:rPr>
        <w:t>月</w:t>
      </w:r>
      <w:r w:rsidRPr="005F4DAA">
        <w:rPr>
          <w:rFonts w:ascii="Times New Roman" w:eastAsia="宋体" w:hAnsi="Times New Roman" w:cs="Times New Roman"/>
          <w:kern w:val="0"/>
          <w:szCs w:val="21"/>
        </w:rPr>
        <w:t>13</w:t>
      </w:r>
      <w:r w:rsidRPr="005F4DAA">
        <w:rPr>
          <w:rFonts w:ascii="Times New Roman" w:eastAsia="宋体" w:hAnsi="Times New Roman" w:cs="Times New Roman" w:hint="eastAsia"/>
          <w:kern w:val="0"/>
          <w:szCs w:val="21"/>
        </w:rPr>
        <w:t>日进入清算程序，由基金管理人国泰基金管理有限公司、基金托管人上海浦东发展银行股份有限公司、普华永道中天会计师事务所（特殊普通合伙）和上海市通力律师事务所于</w:t>
      </w:r>
      <w:r w:rsidRPr="005F4DAA">
        <w:rPr>
          <w:rFonts w:ascii="Times New Roman" w:eastAsia="宋体" w:hAnsi="Times New Roman" w:cs="Times New Roman"/>
          <w:kern w:val="0"/>
          <w:szCs w:val="21"/>
        </w:rPr>
        <w:t>2018</w:t>
      </w:r>
      <w:r w:rsidRPr="005F4DAA">
        <w:rPr>
          <w:rFonts w:ascii="Times New Roman" w:eastAsia="宋体" w:hAnsi="Times New Roman" w:cs="Times New Roman" w:hint="eastAsia"/>
          <w:kern w:val="0"/>
          <w:szCs w:val="21"/>
        </w:rPr>
        <w:t>年</w:t>
      </w:r>
      <w:r w:rsidRPr="005F4DAA">
        <w:rPr>
          <w:rFonts w:ascii="Times New Roman" w:eastAsia="宋体" w:hAnsi="Times New Roman" w:cs="Times New Roman"/>
          <w:kern w:val="0"/>
          <w:szCs w:val="21"/>
        </w:rPr>
        <w:t>6</w:t>
      </w:r>
      <w:r w:rsidRPr="005F4DAA">
        <w:rPr>
          <w:rFonts w:ascii="Times New Roman" w:eastAsia="宋体" w:hAnsi="Times New Roman" w:cs="Times New Roman" w:hint="eastAsia"/>
          <w:kern w:val="0"/>
          <w:szCs w:val="21"/>
        </w:rPr>
        <w:t>月</w:t>
      </w:r>
      <w:r w:rsidRPr="005F4DAA">
        <w:rPr>
          <w:rFonts w:ascii="Times New Roman" w:eastAsia="宋体" w:hAnsi="Times New Roman" w:cs="Times New Roman"/>
          <w:kern w:val="0"/>
          <w:szCs w:val="21"/>
        </w:rPr>
        <w:t>13</w:t>
      </w:r>
      <w:r w:rsidRPr="005F4DAA">
        <w:rPr>
          <w:rFonts w:ascii="Times New Roman" w:eastAsia="宋体" w:hAnsi="Times New Roman" w:cs="Times New Roman" w:hint="eastAsia"/>
          <w:kern w:val="0"/>
          <w:szCs w:val="21"/>
        </w:rPr>
        <w:t>日组成基金财产清算小组，履行基金财产清算程序，并由普华永道中天会计师事务所（特殊普通合伙）对清算报告进行审计，上海市通力律师事务所对清算报告出具法律意见。</w:t>
      </w:r>
    </w:p>
    <w:p w:rsidR="007E2B65" w:rsidRPr="005F4DAA" w:rsidRDefault="00215387" w:rsidP="00515AF8">
      <w:pPr>
        <w:autoSpaceDE w:val="0"/>
        <w:autoSpaceDN w:val="0"/>
        <w:adjustRightInd w:val="0"/>
        <w:spacing w:before="0" w:after="0" w:line="360" w:lineRule="auto"/>
        <w:ind w:firstLine="420"/>
        <w:rPr>
          <w:rFonts w:ascii="Times New Roman" w:eastAsia="宋体" w:hAnsi="Times New Roman" w:cs="Times New Roman"/>
          <w:kern w:val="0"/>
          <w:szCs w:val="21"/>
        </w:rPr>
      </w:pPr>
      <w:r w:rsidRPr="005F4DAA">
        <w:rPr>
          <w:rFonts w:ascii="Times New Roman" w:eastAsia="宋体" w:hAnsi="Times New Roman" w:cs="Times New Roman"/>
          <w:kern w:val="0"/>
          <w:szCs w:val="21"/>
        </w:rPr>
        <w:t>本基金获得</w:t>
      </w:r>
      <w:r w:rsidR="007E2B65" w:rsidRPr="005F4DAA">
        <w:rPr>
          <w:rFonts w:ascii="Times New Roman" w:eastAsia="宋体" w:hAnsi="Times New Roman" w:cs="Times New Roman"/>
          <w:kern w:val="0"/>
          <w:szCs w:val="21"/>
        </w:rPr>
        <w:t>中国证监会《关于</w:t>
      </w:r>
      <w:r w:rsidR="001A65A3" w:rsidRPr="005F4DAA">
        <w:rPr>
          <w:rFonts w:ascii="Times New Roman" w:eastAsia="宋体" w:hAnsi="Times New Roman" w:cs="Times New Roman"/>
          <w:kern w:val="0"/>
          <w:szCs w:val="21"/>
        </w:rPr>
        <w:t>国泰景益灵活配置混合型证券投资基金</w:t>
      </w:r>
      <w:r w:rsidR="007E2B65" w:rsidRPr="005F4DAA">
        <w:rPr>
          <w:rFonts w:ascii="Times New Roman" w:eastAsia="宋体" w:hAnsi="Times New Roman" w:cs="Times New Roman"/>
          <w:kern w:val="0"/>
          <w:szCs w:val="21"/>
        </w:rPr>
        <w:t>清算备案的回函》</w:t>
      </w:r>
      <w:r w:rsidRPr="005F4DAA">
        <w:rPr>
          <w:rFonts w:ascii="Times New Roman" w:eastAsia="宋体" w:hAnsi="Times New Roman" w:cs="Times New Roman"/>
          <w:kern w:val="0"/>
          <w:szCs w:val="21"/>
        </w:rPr>
        <w:t>后</w:t>
      </w:r>
      <w:r w:rsidR="007E2B65" w:rsidRPr="005F4DAA">
        <w:rPr>
          <w:rFonts w:ascii="Times New Roman" w:eastAsia="宋体" w:hAnsi="Times New Roman" w:cs="Times New Roman"/>
          <w:kern w:val="0"/>
          <w:szCs w:val="21"/>
        </w:rPr>
        <w:t>，于</w:t>
      </w:r>
      <w:r w:rsidR="00C143F9" w:rsidRPr="005F4DAA">
        <w:rPr>
          <w:rFonts w:ascii="Times New Roman" w:eastAsia="宋体" w:hAnsi="Times New Roman" w:cs="Times New Roman"/>
          <w:kern w:val="0"/>
          <w:szCs w:val="21"/>
        </w:rPr>
        <w:t>2018</w:t>
      </w:r>
      <w:r w:rsidR="007E2B65" w:rsidRPr="005F4DAA">
        <w:rPr>
          <w:rFonts w:ascii="Times New Roman" w:eastAsia="宋体" w:hAnsi="Times New Roman" w:cs="Times New Roman"/>
          <w:kern w:val="0"/>
          <w:szCs w:val="21"/>
        </w:rPr>
        <w:t>年</w:t>
      </w:r>
      <w:r w:rsidR="001A65A3" w:rsidRPr="005F4DAA">
        <w:rPr>
          <w:rFonts w:ascii="Times New Roman" w:eastAsia="宋体" w:hAnsi="Times New Roman" w:cs="Times New Roman"/>
          <w:kern w:val="0"/>
          <w:szCs w:val="21"/>
        </w:rPr>
        <w:t>9</w:t>
      </w:r>
      <w:r w:rsidR="007E2B65" w:rsidRPr="005F4DAA">
        <w:rPr>
          <w:rFonts w:ascii="Times New Roman" w:eastAsia="宋体" w:hAnsi="Times New Roman" w:cs="Times New Roman"/>
          <w:kern w:val="0"/>
          <w:szCs w:val="21"/>
        </w:rPr>
        <w:t>月</w:t>
      </w:r>
      <w:r w:rsidR="007E2B65" w:rsidRPr="005F4DAA">
        <w:rPr>
          <w:rFonts w:ascii="Times New Roman" w:eastAsia="宋体" w:hAnsi="Times New Roman" w:cs="Times New Roman"/>
          <w:kern w:val="0"/>
          <w:szCs w:val="21"/>
        </w:rPr>
        <w:t>2</w:t>
      </w:r>
      <w:r w:rsidR="001A65A3" w:rsidRPr="005F4DAA">
        <w:rPr>
          <w:rFonts w:ascii="Times New Roman" w:eastAsia="宋体" w:hAnsi="Times New Roman" w:cs="Times New Roman"/>
          <w:kern w:val="0"/>
          <w:szCs w:val="21"/>
        </w:rPr>
        <w:t>7</w:t>
      </w:r>
      <w:r w:rsidR="007E2B65" w:rsidRPr="005F4DAA">
        <w:rPr>
          <w:rFonts w:ascii="Times New Roman" w:eastAsia="宋体" w:hAnsi="Times New Roman" w:cs="Times New Roman"/>
          <w:kern w:val="0"/>
          <w:szCs w:val="21"/>
        </w:rPr>
        <w:t>日刊登了《</w:t>
      </w:r>
      <w:r w:rsidR="001A65A3" w:rsidRPr="005F4DAA">
        <w:rPr>
          <w:rFonts w:ascii="Times New Roman" w:eastAsia="宋体" w:hAnsi="Times New Roman" w:cs="Times New Roman"/>
          <w:kern w:val="0"/>
          <w:szCs w:val="21"/>
        </w:rPr>
        <w:t>国泰景益灵活配置混合型证券投资基金</w:t>
      </w:r>
      <w:r w:rsidR="007E2B65" w:rsidRPr="005F4DAA">
        <w:rPr>
          <w:rFonts w:ascii="Times New Roman" w:eastAsia="宋体" w:hAnsi="Times New Roman" w:cs="Times New Roman"/>
          <w:kern w:val="0"/>
          <w:szCs w:val="21"/>
        </w:rPr>
        <w:t>清算报告》</w:t>
      </w:r>
      <w:r w:rsidR="00C92878" w:rsidRPr="005F4DAA">
        <w:rPr>
          <w:rFonts w:ascii="Times New Roman" w:eastAsia="宋体" w:hAnsi="Times New Roman" w:cs="Times New Roman" w:hint="eastAsia"/>
          <w:kern w:val="0"/>
          <w:szCs w:val="21"/>
        </w:rPr>
        <w:t>（以下简称“《清算报告》”）</w:t>
      </w:r>
      <w:r w:rsidR="007E2B65" w:rsidRPr="005F4DAA">
        <w:rPr>
          <w:rFonts w:ascii="Times New Roman" w:eastAsia="宋体" w:hAnsi="Times New Roman" w:cs="Times New Roman"/>
          <w:kern w:val="0"/>
          <w:szCs w:val="21"/>
        </w:rPr>
        <w:t>。根据《清算报告》</w:t>
      </w:r>
      <w:r w:rsidR="00E07FCB" w:rsidRPr="005F4DAA">
        <w:rPr>
          <w:rFonts w:ascii="Times New Roman" w:eastAsia="宋体" w:hAnsi="Times New Roman" w:cs="Times New Roman" w:hint="eastAsia"/>
          <w:kern w:val="0"/>
          <w:szCs w:val="21"/>
        </w:rPr>
        <w:t>，</w:t>
      </w:r>
      <w:r w:rsidR="00E07FCB" w:rsidRPr="005F4DAA">
        <w:rPr>
          <w:rFonts w:ascii="Times New Roman" w:eastAsia="宋体" w:hAnsi="Times New Roman" w:cs="Times New Roman"/>
          <w:kern w:val="0"/>
          <w:szCs w:val="21"/>
        </w:rPr>
        <w:t>由于本基金于清算</w:t>
      </w:r>
      <w:r w:rsidR="00515AF8" w:rsidRPr="005F4DAA">
        <w:rPr>
          <w:rFonts w:ascii="Times New Roman" w:eastAsia="宋体" w:hAnsi="Times New Roman" w:cs="Times New Roman"/>
          <w:kern w:val="0"/>
          <w:szCs w:val="21"/>
        </w:rPr>
        <w:t>结束</w:t>
      </w:r>
      <w:r w:rsidR="00E07FCB" w:rsidRPr="005F4DAA">
        <w:rPr>
          <w:rFonts w:ascii="Times New Roman" w:eastAsia="宋体" w:hAnsi="Times New Roman" w:cs="Times New Roman"/>
          <w:kern w:val="0"/>
          <w:szCs w:val="21"/>
        </w:rPr>
        <w:t>日</w:t>
      </w:r>
      <w:r w:rsidR="00E07FCB" w:rsidRPr="005F4DAA">
        <w:rPr>
          <w:rFonts w:ascii="Times New Roman" w:eastAsia="宋体" w:hAnsi="Times New Roman" w:cs="Times New Roman" w:hint="eastAsia"/>
          <w:kern w:val="0"/>
          <w:szCs w:val="21"/>
        </w:rPr>
        <w:t>（</w:t>
      </w:r>
      <w:r w:rsidR="008D64F2" w:rsidRPr="005F4DAA">
        <w:rPr>
          <w:rFonts w:ascii="Times New Roman" w:eastAsia="宋体" w:hAnsi="Times New Roman" w:cs="Times New Roman"/>
          <w:kern w:val="0"/>
          <w:szCs w:val="21"/>
        </w:rPr>
        <w:t>2018</w:t>
      </w:r>
      <w:r w:rsidR="00E07FCB" w:rsidRPr="005F4DAA">
        <w:rPr>
          <w:rFonts w:ascii="Times New Roman" w:eastAsia="宋体" w:hAnsi="Times New Roman" w:cs="Times New Roman" w:hint="eastAsia"/>
          <w:kern w:val="0"/>
          <w:szCs w:val="21"/>
        </w:rPr>
        <w:t>年</w:t>
      </w:r>
      <w:r w:rsidR="001A65A3" w:rsidRPr="005F4DAA">
        <w:rPr>
          <w:rFonts w:ascii="Times New Roman" w:eastAsia="宋体" w:hAnsi="Times New Roman" w:cs="Times New Roman"/>
          <w:kern w:val="0"/>
          <w:szCs w:val="21"/>
        </w:rPr>
        <w:t>8</w:t>
      </w:r>
      <w:r w:rsidR="00E07FCB" w:rsidRPr="005F4DAA">
        <w:rPr>
          <w:rFonts w:ascii="Times New Roman" w:eastAsia="宋体" w:hAnsi="Times New Roman" w:cs="Times New Roman" w:hint="eastAsia"/>
          <w:kern w:val="0"/>
          <w:szCs w:val="21"/>
        </w:rPr>
        <w:t>月</w:t>
      </w:r>
      <w:r w:rsidR="001A65A3" w:rsidRPr="005F4DAA">
        <w:rPr>
          <w:rFonts w:ascii="Times New Roman" w:eastAsia="宋体" w:hAnsi="Times New Roman" w:cs="Times New Roman"/>
          <w:kern w:val="0"/>
          <w:szCs w:val="21"/>
        </w:rPr>
        <w:t>24</w:t>
      </w:r>
      <w:r w:rsidR="00E07FCB" w:rsidRPr="005F4DAA">
        <w:rPr>
          <w:rFonts w:ascii="Times New Roman" w:eastAsia="宋体" w:hAnsi="Times New Roman" w:cs="Times New Roman" w:hint="eastAsia"/>
          <w:kern w:val="0"/>
          <w:szCs w:val="21"/>
        </w:rPr>
        <w:t>日）仍持有停牌股票导致部分资产未变现，因此需要进行二次或多次清算。现本基金持有的停牌股票已全部变现，</w:t>
      </w:r>
      <w:r w:rsidR="007E2B65" w:rsidRPr="005F4DAA">
        <w:rPr>
          <w:rFonts w:ascii="Times New Roman" w:eastAsia="宋体" w:hAnsi="Times New Roman" w:cs="Times New Roman"/>
          <w:kern w:val="0"/>
          <w:szCs w:val="21"/>
        </w:rPr>
        <w:t>基金管理人将向本基金基金份额持有人进行第二次剩余财产分配。具体情况如下：</w:t>
      </w:r>
    </w:p>
    <w:p w:rsidR="007E2B65" w:rsidRPr="005F4DAA" w:rsidRDefault="007E2B65" w:rsidP="007E2B65">
      <w:pPr>
        <w:autoSpaceDE w:val="0"/>
        <w:autoSpaceDN w:val="0"/>
        <w:adjustRightInd w:val="0"/>
        <w:spacing w:before="0" w:after="0" w:line="360" w:lineRule="auto"/>
        <w:ind w:firstLine="420"/>
        <w:jc w:val="left"/>
        <w:rPr>
          <w:rFonts w:ascii="Times New Roman" w:eastAsia="宋体" w:hAnsi="Times New Roman" w:cs="Times New Roman"/>
          <w:kern w:val="0"/>
          <w:szCs w:val="21"/>
        </w:rPr>
      </w:pPr>
      <w:r w:rsidRPr="005F4DAA">
        <w:rPr>
          <w:rFonts w:ascii="Times New Roman" w:eastAsia="宋体" w:hAnsi="Times New Roman" w:cs="Times New Roman"/>
          <w:kern w:val="0"/>
          <w:szCs w:val="21"/>
        </w:rPr>
        <w:t>一、基金财产清算及基金剩余财产第一次分配</w:t>
      </w:r>
    </w:p>
    <w:p w:rsidR="007E2B65" w:rsidRPr="005F4DAA" w:rsidRDefault="007E2B65" w:rsidP="005F4DAA">
      <w:pPr>
        <w:autoSpaceDE w:val="0"/>
        <w:autoSpaceDN w:val="0"/>
        <w:adjustRightInd w:val="0"/>
        <w:spacing w:before="0" w:after="0" w:line="360" w:lineRule="auto"/>
        <w:ind w:firstLine="420"/>
        <w:rPr>
          <w:rFonts w:ascii="Times New Roman" w:eastAsia="宋体" w:hAnsi="Times New Roman" w:cs="Times New Roman"/>
          <w:kern w:val="0"/>
          <w:szCs w:val="21"/>
        </w:rPr>
      </w:pPr>
      <w:r w:rsidRPr="005F4DAA">
        <w:rPr>
          <w:rFonts w:ascii="Times New Roman" w:eastAsia="宋体" w:hAnsi="Times New Roman" w:cs="Times New Roman"/>
          <w:kern w:val="0"/>
          <w:szCs w:val="21"/>
        </w:rPr>
        <w:t>本基金的最后运作日定为</w:t>
      </w:r>
      <w:r w:rsidR="00C143F9" w:rsidRPr="005F4DAA">
        <w:rPr>
          <w:rFonts w:ascii="Times New Roman" w:eastAsia="宋体" w:hAnsi="Times New Roman" w:cs="Times New Roman"/>
          <w:kern w:val="0"/>
          <w:szCs w:val="21"/>
        </w:rPr>
        <w:t>2018</w:t>
      </w:r>
      <w:r w:rsidR="00C143F9" w:rsidRPr="005F4DAA">
        <w:rPr>
          <w:rFonts w:ascii="Times New Roman" w:eastAsia="宋体" w:hAnsi="Times New Roman" w:cs="Times New Roman"/>
          <w:kern w:val="0"/>
          <w:szCs w:val="21"/>
        </w:rPr>
        <w:t>年</w:t>
      </w:r>
      <w:r w:rsidR="00FA50EF" w:rsidRPr="005F4DAA">
        <w:rPr>
          <w:rFonts w:ascii="Times New Roman" w:eastAsia="宋体" w:hAnsi="Times New Roman" w:cs="Times New Roman"/>
          <w:kern w:val="0"/>
          <w:szCs w:val="21"/>
        </w:rPr>
        <w:t>6</w:t>
      </w:r>
      <w:r w:rsidR="00C143F9" w:rsidRPr="005F4DAA">
        <w:rPr>
          <w:rFonts w:ascii="Times New Roman" w:eastAsia="宋体" w:hAnsi="Times New Roman" w:cs="Times New Roman"/>
          <w:kern w:val="0"/>
          <w:szCs w:val="21"/>
        </w:rPr>
        <w:t>月</w:t>
      </w:r>
      <w:r w:rsidR="00FA50EF" w:rsidRPr="005F4DAA">
        <w:rPr>
          <w:rFonts w:ascii="Times New Roman" w:eastAsia="宋体" w:hAnsi="Times New Roman" w:cs="Times New Roman"/>
          <w:kern w:val="0"/>
          <w:szCs w:val="21"/>
        </w:rPr>
        <w:t>12</w:t>
      </w:r>
      <w:r w:rsidR="00C143F9" w:rsidRPr="005F4DAA">
        <w:rPr>
          <w:rFonts w:ascii="Times New Roman" w:eastAsia="宋体" w:hAnsi="Times New Roman" w:cs="Times New Roman"/>
          <w:kern w:val="0"/>
          <w:szCs w:val="21"/>
        </w:rPr>
        <w:t>日</w:t>
      </w:r>
      <w:r w:rsidRPr="005F4DAA">
        <w:rPr>
          <w:rFonts w:ascii="Times New Roman" w:eastAsia="宋体" w:hAnsi="Times New Roman" w:cs="Times New Roman"/>
          <w:kern w:val="0"/>
          <w:szCs w:val="21"/>
        </w:rPr>
        <w:t>，基金管理人、基金托管人、普华永道中天会计师事务所（特殊普通合伙）和</w:t>
      </w:r>
      <w:r w:rsidR="00C143F9" w:rsidRPr="005F4DAA">
        <w:rPr>
          <w:rFonts w:ascii="Times New Roman" w:eastAsia="宋体" w:hAnsi="Times New Roman" w:cs="Times New Roman"/>
          <w:kern w:val="0"/>
          <w:szCs w:val="21"/>
        </w:rPr>
        <w:t>上海市通力</w:t>
      </w:r>
      <w:r w:rsidR="00C92878" w:rsidRPr="005F4DAA">
        <w:rPr>
          <w:rFonts w:ascii="Times New Roman" w:eastAsia="宋体" w:hAnsi="Times New Roman" w:cs="Times New Roman"/>
          <w:kern w:val="0"/>
          <w:szCs w:val="21"/>
        </w:rPr>
        <w:t>律</w:t>
      </w:r>
      <w:r w:rsidR="00C143F9" w:rsidRPr="005F4DAA">
        <w:rPr>
          <w:rFonts w:ascii="Times New Roman" w:eastAsia="宋体" w:hAnsi="Times New Roman" w:cs="Times New Roman"/>
          <w:kern w:val="0"/>
          <w:szCs w:val="21"/>
        </w:rPr>
        <w:t>师事务所</w:t>
      </w:r>
      <w:r w:rsidRPr="005F4DAA">
        <w:rPr>
          <w:rFonts w:ascii="Times New Roman" w:eastAsia="宋体" w:hAnsi="Times New Roman" w:cs="Times New Roman"/>
          <w:kern w:val="0"/>
          <w:szCs w:val="21"/>
        </w:rPr>
        <w:t>于</w:t>
      </w:r>
      <w:r w:rsidR="00C143F9" w:rsidRPr="005F4DAA">
        <w:rPr>
          <w:rFonts w:ascii="Times New Roman" w:eastAsia="宋体" w:hAnsi="Times New Roman" w:cs="Times New Roman"/>
          <w:kern w:val="0"/>
          <w:szCs w:val="21"/>
        </w:rPr>
        <w:t>2018</w:t>
      </w:r>
      <w:r w:rsidR="00C143F9" w:rsidRPr="005F4DAA">
        <w:rPr>
          <w:rFonts w:ascii="Times New Roman" w:eastAsia="宋体" w:hAnsi="Times New Roman" w:cs="Times New Roman"/>
          <w:kern w:val="0"/>
          <w:szCs w:val="21"/>
        </w:rPr>
        <w:t>年</w:t>
      </w:r>
      <w:r w:rsidR="00FA50EF" w:rsidRPr="005F4DAA">
        <w:rPr>
          <w:rFonts w:ascii="Times New Roman" w:eastAsia="宋体" w:hAnsi="Times New Roman" w:cs="Times New Roman"/>
          <w:kern w:val="0"/>
          <w:szCs w:val="21"/>
        </w:rPr>
        <w:t>6</w:t>
      </w:r>
      <w:r w:rsidR="00C143F9" w:rsidRPr="005F4DAA">
        <w:rPr>
          <w:rFonts w:ascii="Times New Roman" w:eastAsia="宋体" w:hAnsi="Times New Roman" w:cs="Times New Roman"/>
          <w:kern w:val="0"/>
          <w:szCs w:val="21"/>
        </w:rPr>
        <w:t>月</w:t>
      </w:r>
      <w:r w:rsidR="00FA50EF" w:rsidRPr="005F4DAA">
        <w:rPr>
          <w:rFonts w:ascii="Times New Roman" w:eastAsia="宋体" w:hAnsi="Times New Roman" w:cs="Times New Roman"/>
          <w:kern w:val="0"/>
          <w:szCs w:val="21"/>
        </w:rPr>
        <w:t>13</w:t>
      </w:r>
      <w:r w:rsidR="00C143F9" w:rsidRPr="005F4DAA">
        <w:rPr>
          <w:rFonts w:ascii="Times New Roman" w:eastAsia="宋体" w:hAnsi="Times New Roman" w:cs="Times New Roman"/>
          <w:kern w:val="0"/>
          <w:szCs w:val="21"/>
        </w:rPr>
        <w:t>日</w:t>
      </w:r>
      <w:r w:rsidRPr="005F4DAA">
        <w:rPr>
          <w:rFonts w:ascii="Times New Roman" w:eastAsia="宋体" w:hAnsi="Times New Roman" w:cs="Times New Roman"/>
          <w:kern w:val="0"/>
          <w:szCs w:val="21"/>
        </w:rPr>
        <w:t>成立基金财产清算</w:t>
      </w:r>
      <w:r w:rsidR="00C92878" w:rsidRPr="005F4DAA">
        <w:rPr>
          <w:rFonts w:ascii="Times New Roman" w:eastAsia="宋体" w:hAnsi="Times New Roman" w:cs="Times New Roman"/>
          <w:kern w:val="0"/>
          <w:szCs w:val="21"/>
        </w:rPr>
        <w:t>小</w:t>
      </w:r>
      <w:r w:rsidRPr="005F4DAA">
        <w:rPr>
          <w:rFonts w:ascii="Times New Roman" w:eastAsia="宋体" w:hAnsi="Times New Roman" w:cs="Times New Roman"/>
          <w:kern w:val="0"/>
          <w:szCs w:val="21"/>
        </w:rPr>
        <w:t>组履行基金财产清算程序。</w:t>
      </w:r>
      <w:r w:rsidR="00777DFE" w:rsidRPr="005F4DAA">
        <w:rPr>
          <w:rFonts w:ascii="Times New Roman" w:eastAsia="宋体" w:hAnsi="Times New Roman" w:cs="Times New Roman"/>
          <w:kern w:val="0"/>
          <w:szCs w:val="21"/>
        </w:rPr>
        <w:t>本基金获得中国证监会《关于</w:t>
      </w:r>
      <w:r w:rsidR="001A65A3" w:rsidRPr="005F4DAA">
        <w:rPr>
          <w:rFonts w:ascii="Times New Roman" w:eastAsia="宋体" w:hAnsi="Times New Roman" w:cs="Times New Roman"/>
          <w:kern w:val="0"/>
          <w:szCs w:val="21"/>
        </w:rPr>
        <w:t>国泰景益灵活配置混合型证券投资基金</w:t>
      </w:r>
      <w:r w:rsidR="00777DFE" w:rsidRPr="005F4DAA">
        <w:rPr>
          <w:rFonts w:ascii="Times New Roman" w:eastAsia="宋体" w:hAnsi="Times New Roman" w:cs="Times New Roman"/>
          <w:kern w:val="0"/>
          <w:szCs w:val="21"/>
        </w:rPr>
        <w:t>清算备案的回函》后</w:t>
      </w:r>
      <w:r w:rsidR="00777DFE" w:rsidRPr="005F4DAA">
        <w:rPr>
          <w:rFonts w:ascii="Times New Roman" w:eastAsia="宋体" w:hAnsi="Times New Roman" w:cs="Times New Roman" w:hint="eastAsia"/>
          <w:kern w:val="0"/>
          <w:szCs w:val="21"/>
        </w:rPr>
        <w:t>，</w:t>
      </w:r>
      <w:r w:rsidR="00777DFE" w:rsidRPr="005F4DAA">
        <w:rPr>
          <w:rFonts w:ascii="Times New Roman" w:eastAsia="宋体" w:hAnsi="Times New Roman" w:cs="Times New Roman"/>
          <w:kern w:val="0"/>
          <w:szCs w:val="21"/>
        </w:rPr>
        <w:t>于</w:t>
      </w:r>
      <w:r w:rsidR="00777DFE" w:rsidRPr="005F4DAA">
        <w:rPr>
          <w:rFonts w:ascii="Times New Roman" w:eastAsia="宋体" w:hAnsi="Times New Roman" w:cs="Times New Roman"/>
          <w:kern w:val="0"/>
          <w:szCs w:val="21"/>
        </w:rPr>
        <w:t>2018</w:t>
      </w:r>
      <w:r w:rsidR="00777DFE" w:rsidRPr="005F4DAA">
        <w:rPr>
          <w:rFonts w:ascii="Times New Roman" w:eastAsia="宋体" w:hAnsi="Times New Roman" w:cs="Times New Roman"/>
          <w:kern w:val="0"/>
          <w:szCs w:val="21"/>
        </w:rPr>
        <w:t>年</w:t>
      </w:r>
      <w:r w:rsidR="00FA50EF" w:rsidRPr="005F4DAA">
        <w:rPr>
          <w:rFonts w:ascii="Times New Roman" w:eastAsia="宋体" w:hAnsi="Times New Roman" w:cs="Times New Roman"/>
          <w:kern w:val="0"/>
          <w:szCs w:val="21"/>
        </w:rPr>
        <w:t>9</w:t>
      </w:r>
      <w:r w:rsidR="00777DFE" w:rsidRPr="005F4DAA">
        <w:rPr>
          <w:rFonts w:ascii="Times New Roman" w:eastAsia="宋体" w:hAnsi="Times New Roman" w:cs="Times New Roman"/>
          <w:kern w:val="0"/>
          <w:szCs w:val="21"/>
        </w:rPr>
        <w:t>月</w:t>
      </w:r>
      <w:r w:rsidR="00FA50EF" w:rsidRPr="005F4DAA">
        <w:rPr>
          <w:rFonts w:ascii="Times New Roman" w:eastAsia="宋体" w:hAnsi="Times New Roman" w:cs="Times New Roman"/>
          <w:kern w:val="0"/>
          <w:szCs w:val="21"/>
        </w:rPr>
        <w:t>27</w:t>
      </w:r>
      <w:r w:rsidR="00777DFE" w:rsidRPr="005F4DAA">
        <w:rPr>
          <w:rFonts w:ascii="Times New Roman" w:eastAsia="宋体" w:hAnsi="Times New Roman" w:cs="Times New Roman"/>
          <w:kern w:val="0"/>
          <w:szCs w:val="21"/>
        </w:rPr>
        <w:t>日刊登了《</w:t>
      </w:r>
      <w:r w:rsidR="001A65A3" w:rsidRPr="005F4DAA">
        <w:rPr>
          <w:rFonts w:ascii="Times New Roman" w:eastAsia="宋体" w:hAnsi="Times New Roman" w:cs="Times New Roman"/>
          <w:kern w:val="0"/>
          <w:szCs w:val="21"/>
        </w:rPr>
        <w:t>国泰景益灵活配置混合型证券投资</w:t>
      </w:r>
      <w:r w:rsidR="001A65A3" w:rsidRPr="005F4DAA">
        <w:rPr>
          <w:rFonts w:ascii="Times New Roman" w:eastAsia="宋体" w:hAnsi="Times New Roman" w:cs="Times New Roman"/>
          <w:kern w:val="0"/>
          <w:szCs w:val="21"/>
        </w:rPr>
        <w:lastRenderedPageBreak/>
        <w:t>基金</w:t>
      </w:r>
      <w:r w:rsidR="00777DFE" w:rsidRPr="005F4DAA">
        <w:rPr>
          <w:rFonts w:ascii="Times New Roman" w:eastAsia="宋体" w:hAnsi="Times New Roman" w:cs="Times New Roman"/>
          <w:kern w:val="0"/>
          <w:szCs w:val="21"/>
        </w:rPr>
        <w:t>清算报告》</w:t>
      </w:r>
      <w:r w:rsidR="00777DFE" w:rsidRPr="005F4DAA">
        <w:rPr>
          <w:rFonts w:ascii="Times New Roman" w:eastAsia="宋体" w:hAnsi="Times New Roman" w:cs="Times New Roman" w:hint="eastAsia"/>
          <w:kern w:val="0"/>
          <w:szCs w:val="21"/>
        </w:rPr>
        <w:t>，</w:t>
      </w:r>
      <w:r w:rsidRPr="005F4DAA">
        <w:rPr>
          <w:rFonts w:ascii="Times New Roman" w:eastAsia="宋体" w:hAnsi="Times New Roman" w:cs="Times New Roman"/>
          <w:kern w:val="0"/>
          <w:szCs w:val="21"/>
        </w:rPr>
        <w:t>并根据法律法规、</w:t>
      </w:r>
      <w:r w:rsidR="006C2071" w:rsidRPr="005F4DAA">
        <w:rPr>
          <w:rFonts w:ascii="Times New Roman" w:eastAsia="宋体" w:hAnsi="Times New Roman" w:cs="Times New Roman" w:hint="eastAsia"/>
          <w:kern w:val="0"/>
          <w:szCs w:val="21"/>
        </w:rPr>
        <w:t>《</w:t>
      </w:r>
      <w:r w:rsidRPr="005F4DAA">
        <w:rPr>
          <w:rFonts w:ascii="Times New Roman" w:eastAsia="宋体" w:hAnsi="Times New Roman" w:cs="Times New Roman"/>
          <w:kern w:val="0"/>
          <w:szCs w:val="21"/>
        </w:rPr>
        <w:t>基金合同</w:t>
      </w:r>
      <w:r w:rsidR="006C2071" w:rsidRPr="005F4DAA">
        <w:rPr>
          <w:rFonts w:ascii="Times New Roman" w:eastAsia="宋体" w:hAnsi="Times New Roman" w:cs="Times New Roman" w:hint="eastAsia"/>
          <w:kern w:val="0"/>
          <w:szCs w:val="21"/>
        </w:rPr>
        <w:t>》</w:t>
      </w:r>
      <w:r w:rsidR="00924F13" w:rsidRPr="005F4DAA">
        <w:rPr>
          <w:rFonts w:ascii="Times New Roman" w:eastAsia="宋体" w:hAnsi="Times New Roman" w:cs="Times New Roman" w:hint="eastAsia"/>
          <w:kern w:val="0"/>
          <w:szCs w:val="21"/>
        </w:rPr>
        <w:t>、</w:t>
      </w:r>
      <w:r w:rsidR="00691DD2" w:rsidRPr="005F4DAA">
        <w:rPr>
          <w:rFonts w:ascii="Times New Roman" w:eastAsia="宋体" w:hAnsi="Times New Roman" w:cs="Times New Roman" w:hint="eastAsia"/>
          <w:kern w:val="0"/>
          <w:szCs w:val="21"/>
        </w:rPr>
        <w:t>《</w:t>
      </w:r>
      <w:r w:rsidR="00924F13" w:rsidRPr="005F4DAA">
        <w:rPr>
          <w:rFonts w:ascii="Times New Roman" w:eastAsia="宋体" w:hAnsi="Times New Roman" w:cs="Times New Roman" w:hint="eastAsia"/>
          <w:kern w:val="0"/>
          <w:szCs w:val="21"/>
        </w:rPr>
        <w:t>清算报告</w:t>
      </w:r>
      <w:r w:rsidR="00691DD2" w:rsidRPr="005F4DAA">
        <w:rPr>
          <w:rFonts w:ascii="Times New Roman" w:eastAsia="宋体" w:hAnsi="Times New Roman" w:cs="Times New Roman" w:hint="eastAsia"/>
          <w:kern w:val="0"/>
          <w:szCs w:val="21"/>
        </w:rPr>
        <w:t>》</w:t>
      </w:r>
      <w:r w:rsidRPr="005F4DAA">
        <w:rPr>
          <w:rFonts w:ascii="Times New Roman" w:eastAsia="宋体" w:hAnsi="Times New Roman" w:cs="Times New Roman"/>
          <w:kern w:val="0"/>
          <w:szCs w:val="21"/>
        </w:rPr>
        <w:t>等</w:t>
      </w:r>
      <w:r w:rsidR="00711192" w:rsidRPr="005F4DAA">
        <w:rPr>
          <w:rFonts w:ascii="Times New Roman" w:eastAsia="宋体" w:hAnsi="Times New Roman" w:cs="Times New Roman" w:hint="eastAsia"/>
          <w:kern w:val="0"/>
          <w:szCs w:val="21"/>
        </w:rPr>
        <w:t>，</w:t>
      </w:r>
      <w:r w:rsidRPr="005F4DAA">
        <w:rPr>
          <w:rFonts w:ascii="Times New Roman" w:eastAsia="宋体" w:hAnsi="Times New Roman" w:cs="Times New Roman"/>
          <w:kern w:val="0"/>
          <w:szCs w:val="21"/>
        </w:rPr>
        <w:t>于</w:t>
      </w:r>
      <w:r w:rsidRPr="005F4DAA">
        <w:rPr>
          <w:rFonts w:ascii="Times New Roman" w:eastAsia="宋体" w:hAnsi="Times New Roman" w:cs="Times New Roman"/>
          <w:kern w:val="0"/>
          <w:szCs w:val="21"/>
        </w:rPr>
        <w:t>201</w:t>
      </w:r>
      <w:r w:rsidR="00FF2FA3" w:rsidRPr="005F4DAA">
        <w:rPr>
          <w:rFonts w:ascii="Times New Roman" w:eastAsia="宋体" w:hAnsi="Times New Roman" w:cs="Times New Roman"/>
          <w:kern w:val="0"/>
          <w:szCs w:val="21"/>
        </w:rPr>
        <w:t>8</w:t>
      </w:r>
      <w:r w:rsidRPr="005F4DAA">
        <w:rPr>
          <w:rFonts w:ascii="Times New Roman" w:eastAsia="宋体" w:hAnsi="Times New Roman" w:cs="Times New Roman"/>
          <w:kern w:val="0"/>
          <w:szCs w:val="21"/>
        </w:rPr>
        <w:t>年</w:t>
      </w:r>
      <w:r w:rsidR="00FA50EF" w:rsidRPr="005F4DAA">
        <w:rPr>
          <w:rFonts w:ascii="Times New Roman" w:eastAsia="宋体" w:hAnsi="Times New Roman" w:cs="Times New Roman"/>
          <w:kern w:val="0"/>
          <w:szCs w:val="21"/>
        </w:rPr>
        <w:t>10</w:t>
      </w:r>
      <w:r w:rsidRPr="005F4DAA">
        <w:rPr>
          <w:rFonts w:ascii="Times New Roman" w:eastAsia="宋体" w:hAnsi="Times New Roman" w:cs="Times New Roman"/>
          <w:kern w:val="0"/>
          <w:szCs w:val="21"/>
        </w:rPr>
        <w:t>月</w:t>
      </w:r>
      <w:r w:rsidR="00FA50EF" w:rsidRPr="005F4DAA">
        <w:rPr>
          <w:rFonts w:ascii="Times New Roman" w:eastAsia="宋体" w:hAnsi="Times New Roman" w:cs="Times New Roman"/>
          <w:kern w:val="0"/>
          <w:szCs w:val="21"/>
        </w:rPr>
        <w:t>8</w:t>
      </w:r>
      <w:r w:rsidRPr="005F4DAA">
        <w:rPr>
          <w:rFonts w:ascii="Times New Roman" w:eastAsia="宋体" w:hAnsi="Times New Roman" w:cs="Times New Roman"/>
          <w:kern w:val="0"/>
          <w:szCs w:val="21"/>
        </w:rPr>
        <w:t>日向本基金</w:t>
      </w:r>
      <w:r w:rsidR="00777DFE" w:rsidRPr="005F4DAA">
        <w:rPr>
          <w:rFonts w:ascii="Times New Roman" w:eastAsia="宋体" w:hAnsi="Times New Roman" w:cs="Times New Roman"/>
          <w:kern w:val="0"/>
          <w:szCs w:val="21"/>
        </w:rPr>
        <w:t>的</w:t>
      </w:r>
      <w:r w:rsidRPr="005F4DAA">
        <w:rPr>
          <w:rFonts w:ascii="Times New Roman" w:eastAsia="宋体" w:hAnsi="Times New Roman" w:cs="Times New Roman"/>
          <w:kern w:val="0"/>
          <w:szCs w:val="21"/>
        </w:rPr>
        <w:t>基金份额持有</w:t>
      </w:r>
      <w:r w:rsidR="00FF2FA3" w:rsidRPr="005F4DAA">
        <w:rPr>
          <w:rFonts w:ascii="Times New Roman" w:eastAsia="宋体" w:hAnsi="Times New Roman" w:cs="Times New Roman"/>
          <w:kern w:val="0"/>
          <w:szCs w:val="21"/>
        </w:rPr>
        <w:t>人进行了第一次剩余财产分配，</w:t>
      </w:r>
      <w:r w:rsidRPr="005F4DAA">
        <w:rPr>
          <w:rFonts w:ascii="Times New Roman" w:eastAsia="宋体" w:hAnsi="Times New Roman" w:cs="Times New Roman"/>
          <w:kern w:val="0"/>
          <w:szCs w:val="21"/>
        </w:rPr>
        <w:t>实际发放资金为</w:t>
      </w:r>
      <w:r w:rsidR="00FA50EF" w:rsidRPr="005F4DAA">
        <w:rPr>
          <w:rFonts w:ascii="Times New Roman" w:eastAsia="宋体" w:hAnsi="Times New Roman" w:cs="Times New Roman" w:hint="eastAsia"/>
          <w:kern w:val="0"/>
          <w:szCs w:val="21"/>
        </w:rPr>
        <w:t>人民币</w:t>
      </w:r>
      <w:r w:rsidR="00690991" w:rsidRPr="005F4DAA">
        <w:rPr>
          <w:rFonts w:ascii="Times New Roman" w:eastAsia="宋体" w:hAnsi="Times New Roman" w:cs="Times New Roman"/>
          <w:kern w:val="0"/>
          <w:szCs w:val="21"/>
        </w:rPr>
        <w:t>2,</w:t>
      </w:r>
      <w:r w:rsidR="00FA50EF" w:rsidRPr="005F4DAA">
        <w:rPr>
          <w:rFonts w:ascii="Times New Roman" w:eastAsia="宋体" w:hAnsi="Times New Roman" w:cs="Times New Roman"/>
          <w:kern w:val="0"/>
          <w:szCs w:val="21"/>
        </w:rPr>
        <w:t>908,259.89</w:t>
      </w:r>
      <w:r w:rsidRPr="005F4DAA">
        <w:rPr>
          <w:rFonts w:ascii="Times New Roman" w:eastAsia="宋体" w:hAnsi="Times New Roman" w:cs="Times New Roman"/>
          <w:kern w:val="0"/>
          <w:szCs w:val="21"/>
        </w:rPr>
        <w:t>元</w:t>
      </w:r>
      <w:r w:rsidR="0072485A" w:rsidRPr="005F4DAA">
        <w:rPr>
          <w:rFonts w:ascii="Times New Roman" w:eastAsia="宋体" w:hAnsi="Times New Roman" w:cs="Times New Roman" w:hint="eastAsia"/>
          <w:kern w:val="0"/>
          <w:szCs w:val="21"/>
        </w:rPr>
        <w:t>（其中，</w:t>
      </w:r>
      <w:r w:rsidR="0072485A" w:rsidRPr="005F4DAA">
        <w:rPr>
          <w:rFonts w:ascii="Times New Roman" w:eastAsia="宋体" w:hAnsi="Times New Roman" w:cs="Times New Roman"/>
          <w:kern w:val="0"/>
          <w:szCs w:val="21"/>
        </w:rPr>
        <w:t>A</w:t>
      </w:r>
      <w:r w:rsidR="0072485A" w:rsidRPr="005F4DAA">
        <w:rPr>
          <w:rFonts w:ascii="Times New Roman" w:eastAsia="宋体" w:hAnsi="Times New Roman" w:cs="Times New Roman" w:hint="eastAsia"/>
          <w:kern w:val="0"/>
          <w:szCs w:val="21"/>
        </w:rPr>
        <w:t>类基金份额实际发放资金为人民币</w:t>
      </w:r>
      <w:r w:rsidR="0072485A" w:rsidRPr="005F4DAA">
        <w:rPr>
          <w:rFonts w:ascii="Times New Roman" w:eastAsia="宋体" w:hAnsi="Times New Roman" w:cs="Times New Roman"/>
          <w:kern w:val="0"/>
          <w:szCs w:val="21"/>
        </w:rPr>
        <w:t>2,863,995.93</w:t>
      </w:r>
      <w:r w:rsidR="0072485A" w:rsidRPr="005F4DAA">
        <w:rPr>
          <w:rFonts w:ascii="Times New Roman" w:eastAsia="宋体" w:hAnsi="Times New Roman" w:cs="Times New Roman" w:hint="eastAsia"/>
          <w:kern w:val="0"/>
          <w:szCs w:val="21"/>
        </w:rPr>
        <w:t>元，</w:t>
      </w:r>
      <w:r w:rsidR="0072485A" w:rsidRPr="005F4DAA">
        <w:rPr>
          <w:rFonts w:ascii="Times New Roman" w:eastAsia="宋体" w:hAnsi="Times New Roman" w:cs="Times New Roman"/>
          <w:kern w:val="0"/>
          <w:szCs w:val="21"/>
        </w:rPr>
        <w:t>C</w:t>
      </w:r>
      <w:r w:rsidR="0072485A" w:rsidRPr="005F4DAA">
        <w:rPr>
          <w:rFonts w:ascii="Times New Roman" w:eastAsia="宋体" w:hAnsi="Times New Roman" w:cs="Times New Roman" w:hint="eastAsia"/>
          <w:kern w:val="0"/>
          <w:szCs w:val="21"/>
        </w:rPr>
        <w:t>类基金份额实际发放资金为人民币</w:t>
      </w:r>
      <w:r w:rsidR="0072485A" w:rsidRPr="005F4DAA">
        <w:rPr>
          <w:rFonts w:ascii="Times New Roman" w:eastAsia="宋体" w:hAnsi="Times New Roman" w:cs="Times New Roman"/>
          <w:kern w:val="0"/>
          <w:szCs w:val="21"/>
        </w:rPr>
        <w:t>44,263.96</w:t>
      </w:r>
      <w:r w:rsidR="0072485A" w:rsidRPr="005F4DAA">
        <w:rPr>
          <w:rFonts w:ascii="Times New Roman" w:eastAsia="宋体" w:hAnsi="Times New Roman" w:cs="Times New Roman" w:hint="eastAsia"/>
          <w:kern w:val="0"/>
          <w:szCs w:val="21"/>
        </w:rPr>
        <w:t>元）</w:t>
      </w:r>
      <w:r w:rsidRPr="005F4DAA">
        <w:rPr>
          <w:rFonts w:ascii="Times New Roman" w:eastAsia="宋体" w:hAnsi="Times New Roman" w:cs="Times New Roman"/>
          <w:kern w:val="0"/>
          <w:szCs w:val="21"/>
        </w:rPr>
        <w:t>。</w:t>
      </w:r>
    </w:p>
    <w:p w:rsidR="007E2B65" w:rsidRPr="005F4DAA" w:rsidRDefault="007E2B65" w:rsidP="007E2B65">
      <w:pPr>
        <w:autoSpaceDE w:val="0"/>
        <w:autoSpaceDN w:val="0"/>
        <w:adjustRightInd w:val="0"/>
        <w:spacing w:before="0" w:after="0" w:line="360" w:lineRule="auto"/>
        <w:ind w:firstLine="420"/>
        <w:jc w:val="left"/>
        <w:rPr>
          <w:rFonts w:ascii="Times New Roman" w:eastAsia="宋体" w:hAnsi="Times New Roman" w:cs="Times New Roman"/>
          <w:kern w:val="0"/>
          <w:szCs w:val="21"/>
        </w:rPr>
      </w:pPr>
      <w:r w:rsidRPr="005F4DAA">
        <w:rPr>
          <w:rFonts w:ascii="Times New Roman" w:eastAsia="宋体" w:hAnsi="Times New Roman" w:cs="Times New Roman"/>
          <w:kern w:val="0"/>
          <w:szCs w:val="21"/>
        </w:rPr>
        <w:t>二、本次剩余财产分配</w:t>
      </w:r>
    </w:p>
    <w:p w:rsidR="007E2B65" w:rsidRPr="005F4DAA" w:rsidRDefault="007E2B65" w:rsidP="007E2B65">
      <w:pPr>
        <w:autoSpaceDE w:val="0"/>
        <w:autoSpaceDN w:val="0"/>
        <w:adjustRightInd w:val="0"/>
        <w:spacing w:before="0" w:after="0" w:line="360" w:lineRule="auto"/>
        <w:ind w:firstLine="420"/>
        <w:jc w:val="left"/>
        <w:rPr>
          <w:rFonts w:ascii="Times New Roman" w:eastAsia="宋体" w:hAnsi="Times New Roman" w:cs="Times New Roman"/>
          <w:kern w:val="0"/>
          <w:szCs w:val="21"/>
        </w:rPr>
      </w:pPr>
      <w:r w:rsidRPr="005F4DAA">
        <w:rPr>
          <w:rFonts w:ascii="Times New Roman" w:eastAsia="宋体" w:hAnsi="Times New Roman" w:cs="Times New Roman"/>
          <w:kern w:val="0"/>
          <w:szCs w:val="21"/>
        </w:rPr>
        <w:t>（一）本基金所持停牌股票处置情况</w:t>
      </w:r>
    </w:p>
    <w:p w:rsidR="007E2B65" w:rsidRPr="005F4DAA" w:rsidRDefault="007E2B65" w:rsidP="005F4DAA">
      <w:pPr>
        <w:autoSpaceDE w:val="0"/>
        <w:autoSpaceDN w:val="0"/>
        <w:adjustRightInd w:val="0"/>
        <w:spacing w:before="0" w:after="0" w:line="360" w:lineRule="auto"/>
        <w:ind w:firstLine="420"/>
        <w:rPr>
          <w:rFonts w:ascii="Times New Roman" w:eastAsia="宋体" w:hAnsi="Times New Roman" w:cs="Times New Roman"/>
          <w:kern w:val="0"/>
          <w:szCs w:val="21"/>
        </w:rPr>
      </w:pPr>
      <w:r w:rsidRPr="005F4DAA">
        <w:rPr>
          <w:rFonts w:ascii="Times New Roman" w:eastAsia="宋体" w:hAnsi="Times New Roman" w:cs="Times New Roman"/>
          <w:kern w:val="0"/>
          <w:szCs w:val="21"/>
        </w:rPr>
        <w:t>根据《清算报告》，截至</w:t>
      </w:r>
      <w:r w:rsidR="006F708D" w:rsidRPr="005F4DAA">
        <w:rPr>
          <w:rFonts w:ascii="Times New Roman" w:eastAsia="宋体" w:hAnsi="Times New Roman" w:cs="Times New Roman"/>
          <w:kern w:val="0"/>
          <w:szCs w:val="21"/>
        </w:rPr>
        <w:t>本基金清算结束日</w:t>
      </w:r>
      <w:r w:rsidR="006F708D" w:rsidRPr="005F4DAA">
        <w:rPr>
          <w:rFonts w:ascii="Times New Roman" w:eastAsia="宋体" w:hAnsi="Times New Roman" w:cs="Times New Roman" w:hint="eastAsia"/>
          <w:kern w:val="0"/>
          <w:szCs w:val="21"/>
        </w:rPr>
        <w:t>（</w:t>
      </w:r>
      <w:r w:rsidRPr="005F4DAA">
        <w:rPr>
          <w:rFonts w:ascii="Times New Roman" w:eastAsia="宋体" w:hAnsi="Times New Roman" w:cs="Times New Roman"/>
          <w:kern w:val="0"/>
          <w:szCs w:val="21"/>
        </w:rPr>
        <w:t>201</w:t>
      </w:r>
      <w:r w:rsidR="00FF2FA3" w:rsidRPr="005F4DAA">
        <w:rPr>
          <w:rFonts w:ascii="Times New Roman" w:eastAsia="宋体" w:hAnsi="Times New Roman" w:cs="Times New Roman"/>
          <w:kern w:val="0"/>
          <w:szCs w:val="21"/>
        </w:rPr>
        <w:t>8</w:t>
      </w:r>
      <w:r w:rsidRPr="005F4DAA">
        <w:rPr>
          <w:rFonts w:ascii="Times New Roman" w:eastAsia="宋体" w:hAnsi="Times New Roman" w:cs="Times New Roman"/>
          <w:kern w:val="0"/>
          <w:szCs w:val="21"/>
        </w:rPr>
        <w:t>年</w:t>
      </w:r>
      <w:r w:rsidR="00ED7F5C" w:rsidRPr="005F4DAA">
        <w:rPr>
          <w:rFonts w:ascii="Times New Roman" w:eastAsia="宋体" w:hAnsi="Times New Roman" w:cs="Times New Roman"/>
          <w:kern w:val="0"/>
          <w:szCs w:val="21"/>
        </w:rPr>
        <w:t>8</w:t>
      </w:r>
      <w:r w:rsidRPr="005F4DAA">
        <w:rPr>
          <w:rFonts w:ascii="Times New Roman" w:eastAsia="宋体" w:hAnsi="Times New Roman" w:cs="Times New Roman"/>
          <w:kern w:val="0"/>
          <w:szCs w:val="21"/>
        </w:rPr>
        <w:t>月</w:t>
      </w:r>
      <w:r w:rsidR="00776EA3" w:rsidRPr="005F4DAA">
        <w:rPr>
          <w:rFonts w:ascii="Times New Roman" w:eastAsia="宋体" w:hAnsi="Times New Roman" w:cs="Times New Roman"/>
          <w:kern w:val="0"/>
          <w:szCs w:val="21"/>
        </w:rPr>
        <w:t>2</w:t>
      </w:r>
      <w:r w:rsidR="00ED7F5C" w:rsidRPr="005F4DAA">
        <w:rPr>
          <w:rFonts w:ascii="Times New Roman" w:eastAsia="宋体" w:hAnsi="Times New Roman" w:cs="Times New Roman"/>
          <w:kern w:val="0"/>
          <w:szCs w:val="21"/>
        </w:rPr>
        <w:t>4</w:t>
      </w:r>
      <w:r w:rsidRPr="005F4DAA">
        <w:rPr>
          <w:rFonts w:ascii="Times New Roman" w:eastAsia="宋体" w:hAnsi="Times New Roman" w:cs="Times New Roman"/>
          <w:kern w:val="0"/>
          <w:szCs w:val="21"/>
        </w:rPr>
        <w:t>日</w:t>
      </w:r>
      <w:r w:rsidR="006F708D" w:rsidRPr="005F4DAA">
        <w:rPr>
          <w:rFonts w:ascii="Times New Roman" w:eastAsia="宋体" w:hAnsi="Times New Roman" w:cs="Times New Roman" w:hint="eastAsia"/>
          <w:kern w:val="0"/>
          <w:szCs w:val="21"/>
        </w:rPr>
        <w:t>）</w:t>
      </w:r>
      <w:r w:rsidRPr="005F4DAA">
        <w:rPr>
          <w:rFonts w:ascii="Times New Roman" w:eastAsia="宋体" w:hAnsi="Times New Roman" w:cs="Times New Roman"/>
          <w:kern w:val="0"/>
          <w:szCs w:val="21"/>
        </w:rPr>
        <w:t>，本基金所持的停牌股票资产为人民币</w:t>
      </w:r>
      <w:r w:rsidR="00543591" w:rsidRPr="005F4DAA">
        <w:rPr>
          <w:rFonts w:ascii="Times New Roman" w:eastAsia="宋体" w:hAnsi="Times New Roman" w:cs="Times New Roman"/>
          <w:kern w:val="0"/>
          <w:szCs w:val="21"/>
        </w:rPr>
        <w:t>625,</w:t>
      </w:r>
      <w:r w:rsidR="002D6BCD" w:rsidRPr="005F4DAA">
        <w:rPr>
          <w:rFonts w:ascii="Times New Roman" w:eastAsia="宋体" w:hAnsi="Times New Roman" w:cs="Times New Roman"/>
          <w:kern w:val="0"/>
          <w:szCs w:val="21"/>
        </w:rPr>
        <w:t>416.</w:t>
      </w:r>
      <w:r w:rsidR="00543591" w:rsidRPr="005F4DAA">
        <w:rPr>
          <w:rFonts w:ascii="Times New Roman" w:eastAsia="宋体" w:hAnsi="Times New Roman" w:cs="Times New Roman"/>
          <w:kern w:val="0"/>
          <w:szCs w:val="21"/>
        </w:rPr>
        <w:t>00</w:t>
      </w:r>
      <w:r w:rsidRPr="005F4DAA">
        <w:rPr>
          <w:rFonts w:ascii="Times New Roman" w:eastAsia="宋体" w:hAnsi="Times New Roman" w:cs="Times New Roman"/>
          <w:kern w:val="0"/>
          <w:szCs w:val="21"/>
        </w:rPr>
        <w:t>元。根据</w:t>
      </w:r>
      <w:r w:rsidR="006F708D" w:rsidRPr="005F4DAA">
        <w:rPr>
          <w:rFonts w:ascii="Times New Roman" w:eastAsia="宋体" w:hAnsi="Times New Roman" w:cs="Times New Roman" w:hint="eastAsia"/>
          <w:kern w:val="0"/>
          <w:szCs w:val="21"/>
        </w:rPr>
        <w:t>《</w:t>
      </w:r>
      <w:r w:rsidRPr="005F4DAA">
        <w:rPr>
          <w:rFonts w:ascii="Times New Roman" w:eastAsia="宋体" w:hAnsi="Times New Roman" w:cs="Times New Roman"/>
          <w:kern w:val="0"/>
          <w:szCs w:val="21"/>
        </w:rPr>
        <w:t>清算报告</w:t>
      </w:r>
      <w:r w:rsidR="006F708D" w:rsidRPr="005F4DAA">
        <w:rPr>
          <w:rFonts w:ascii="Times New Roman" w:eastAsia="宋体" w:hAnsi="Times New Roman" w:cs="Times New Roman" w:hint="eastAsia"/>
          <w:kern w:val="0"/>
          <w:szCs w:val="21"/>
        </w:rPr>
        <w:t>》</w:t>
      </w:r>
      <w:r w:rsidRPr="005F4DAA">
        <w:rPr>
          <w:rFonts w:ascii="Times New Roman" w:eastAsia="宋体" w:hAnsi="Times New Roman" w:cs="Times New Roman"/>
          <w:kern w:val="0"/>
          <w:szCs w:val="21"/>
        </w:rPr>
        <w:t>约定，待全部停牌股票变现后，</w:t>
      </w:r>
      <w:r w:rsidR="00776EA3" w:rsidRPr="005F4DAA">
        <w:rPr>
          <w:rFonts w:ascii="Times New Roman" w:eastAsia="宋体" w:hAnsi="Times New Roman" w:cs="Times New Roman"/>
          <w:kern w:val="0"/>
          <w:szCs w:val="21"/>
        </w:rPr>
        <w:t>剩余</w:t>
      </w:r>
      <w:r w:rsidR="00F85732" w:rsidRPr="005F4DAA">
        <w:rPr>
          <w:rFonts w:ascii="Times New Roman" w:eastAsia="宋体" w:hAnsi="Times New Roman" w:cs="Times New Roman"/>
          <w:kern w:val="0"/>
          <w:szCs w:val="21"/>
        </w:rPr>
        <w:t>财产</w:t>
      </w:r>
      <w:r w:rsidR="00776EA3" w:rsidRPr="005F4DAA">
        <w:rPr>
          <w:rFonts w:ascii="Times New Roman" w:eastAsia="宋体" w:hAnsi="Times New Roman" w:cs="Times New Roman"/>
          <w:kern w:val="0"/>
          <w:szCs w:val="21"/>
        </w:rPr>
        <w:t>按基金</w:t>
      </w:r>
      <w:r w:rsidR="00F86719" w:rsidRPr="005F4DAA">
        <w:rPr>
          <w:rFonts w:ascii="Times New Roman" w:eastAsia="宋体" w:hAnsi="Times New Roman" w:cs="Times New Roman"/>
          <w:kern w:val="0"/>
          <w:szCs w:val="21"/>
        </w:rPr>
        <w:t>份额</w:t>
      </w:r>
      <w:r w:rsidRPr="005F4DAA">
        <w:rPr>
          <w:rFonts w:ascii="Times New Roman" w:eastAsia="宋体" w:hAnsi="Times New Roman" w:cs="Times New Roman"/>
          <w:kern w:val="0"/>
          <w:szCs w:val="21"/>
        </w:rPr>
        <w:t>持有人持有的基金份额比例分配给基金份额持有人。</w:t>
      </w:r>
    </w:p>
    <w:p w:rsidR="007E2B65" w:rsidRPr="005F4DAA" w:rsidRDefault="007E2B65" w:rsidP="00776EA3">
      <w:pPr>
        <w:autoSpaceDE w:val="0"/>
        <w:autoSpaceDN w:val="0"/>
        <w:adjustRightInd w:val="0"/>
        <w:spacing w:before="0" w:after="0" w:line="360" w:lineRule="auto"/>
        <w:ind w:firstLine="420"/>
        <w:jc w:val="left"/>
        <w:rPr>
          <w:rFonts w:ascii="Times New Roman" w:eastAsia="宋体" w:hAnsi="Times New Roman" w:cs="Times New Roman"/>
          <w:kern w:val="0"/>
          <w:szCs w:val="21"/>
        </w:rPr>
      </w:pPr>
      <w:r w:rsidRPr="005F4DAA">
        <w:rPr>
          <w:rFonts w:ascii="Times New Roman" w:eastAsia="宋体" w:hAnsi="Times New Roman" w:cs="Times New Roman"/>
          <w:kern w:val="0"/>
          <w:szCs w:val="21"/>
        </w:rPr>
        <w:t>截至</w:t>
      </w:r>
      <w:r w:rsidRPr="005F4DAA">
        <w:rPr>
          <w:rFonts w:ascii="Times New Roman" w:eastAsia="宋体" w:hAnsi="Times New Roman" w:cs="Times New Roman"/>
          <w:kern w:val="0"/>
          <w:szCs w:val="21"/>
        </w:rPr>
        <w:t>201</w:t>
      </w:r>
      <w:r w:rsidR="00776EA3" w:rsidRPr="005F4DAA">
        <w:rPr>
          <w:rFonts w:ascii="Times New Roman" w:eastAsia="宋体" w:hAnsi="Times New Roman" w:cs="Times New Roman"/>
          <w:kern w:val="0"/>
          <w:szCs w:val="21"/>
        </w:rPr>
        <w:t>8</w:t>
      </w:r>
      <w:r w:rsidRPr="005F4DAA">
        <w:rPr>
          <w:rFonts w:ascii="Times New Roman" w:eastAsia="宋体" w:hAnsi="Times New Roman" w:cs="Times New Roman"/>
          <w:kern w:val="0"/>
          <w:szCs w:val="21"/>
        </w:rPr>
        <w:t>年</w:t>
      </w:r>
      <w:r w:rsidR="00776EA3" w:rsidRPr="005F4DAA">
        <w:rPr>
          <w:rFonts w:ascii="Times New Roman" w:eastAsia="宋体" w:hAnsi="Times New Roman" w:cs="Times New Roman"/>
          <w:kern w:val="0"/>
          <w:szCs w:val="21"/>
        </w:rPr>
        <w:t>1</w:t>
      </w:r>
      <w:r w:rsidR="00E654F1" w:rsidRPr="005F4DAA">
        <w:rPr>
          <w:rFonts w:ascii="Times New Roman" w:eastAsia="宋体" w:hAnsi="Times New Roman" w:cs="Times New Roman"/>
          <w:kern w:val="0"/>
          <w:szCs w:val="21"/>
        </w:rPr>
        <w:t>1</w:t>
      </w:r>
      <w:r w:rsidRPr="005F4DAA">
        <w:rPr>
          <w:rFonts w:ascii="Times New Roman" w:eastAsia="宋体" w:hAnsi="Times New Roman" w:cs="Times New Roman"/>
          <w:kern w:val="0"/>
          <w:szCs w:val="21"/>
        </w:rPr>
        <w:t>月</w:t>
      </w:r>
      <w:r w:rsidR="00E654F1" w:rsidRPr="005F4DAA">
        <w:rPr>
          <w:rFonts w:ascii="Times New Roman" w:eastAsia="宋体" w:hAnsi="Times New Roman" w:cs="Times New Roman"/>
          <w:kern w:val="0"/>
          <w:szCs w:val="21"/>
        </w:rPr>
        <w:t>9</w:t>
      </w:r>
      <w:r w:rsidRPr="005F4DAA">
        <w:rPr>
          <w:rFonts w:ascii="Times New Roman" w:eastAsia="宋体" w:hAnsi="Times New Roman" w:cs="Times New Roman"/>
          <w:kern w:val="0"/>
          <w:szCs w:val="21"/>
        </w:rPr>
        <w:t>日，本基金所持的停牌股票已复牌并变现，具体处置情况如下：</w:t>
      </w:r>
    </w:p>
    <w:tbl>
      <w:tblPr>
        <w:tblStyle w:val="a3"/>
        <w:tblW w:w="8613" w:type="dxa"/>
        <w:jc w:val="center"/>
        <w:tblLook w:val="04A0"/>
      </w:tblPr>
      <w:tblGrid>
        <w:gridCol w:w="576"/>
        <w:gridCol w:w="852"/>
        <w:gridCol w:w="1125"/>
        <w:gridCol w:w="1161"/>
        <w:gridCol w:w="1260"/>
        <w:gridCol w:w="2109"/>
        <w:gridCol w:w="1530"/>
      </w:tblGrid>
      <w:tr w:rsidR="00E175D1" w:rsidRPr="008E73C2" w:rsidTr="005F4DAA">
        <w:trPr>
          <w:jc w:val="center"/>
        </w:trPr>
        <w:tc>
          <w:tcPr>
            <w:tcW w:w="576" w:type="dxa"/>
            <w:vAlign w:val="center"/>
          </w:tcPr>
          <w:p w:rsidR="007E2B65" w:rsidRPr="005F4DAA" w:rsidRDefault="007E2B65" w:rsidP="00515AF8">
            <w:pPr>
              <w:pStyle w:val="Default"/>
              <w:spacing w:line="360" w:lineRule="auto"/>
              <w:jc w:val="center"/>
              <w:rPr>
                <w:rFonts w:ascii="Times New Roman" w:hAnsi="Times New Roman" w:cs="Times New Roman"/>
                <w:sz w:val="21"/>
                <w:szCs w:val="21"/>
              </w:rPr>
            </w:pPr>
            <w:r w:rsidRPr="005F4DAA">
              <w:rPr>
                <w:rFonts w:ascii="Times New Roman" w:hAnsi="Times New Roman" w:cs="Times New Roman"/>
                <w:sz w:val="21"/>
                <w:szCs w:val="21"/>
              </w:rPr>
              <w:t>序号</w:t>
            </w:r>
          </w:p>
        </w:tc>
        <w:tc>
          <w:tcPr>
            <w:tcW w:w="852" w:type="dxa"/>
            <w:vAlign w:val="center"/>
          </w:tcPr>
          <w:p w:rsidR="006F708D" w:rsidRPr="005F4DAA" w:rsidRDefault="007E2B65" w:rsidP="00E175D1">
            <w:pPr>
              <w:pStyle w:val="Default"/>
              <w:spacing w:line="360" w:lineRule="auto"/>
              <w:jc w:val="center"/>
              <w:rPr>
                <w:rFonts w:ascii="Times New Roman" w:hAnsi="Times New Roman" w:cs="Times New Roman"/>
                <w:sz w:val="21"/>
                <w:szCs w:val="21"/>
              </w:rPr>
            </w:pPr>
            <w:r w:rsidRPr="005F4DAA">
              <w:rPr>
                <w:rFonts w:ascii="Times New Roman" w:hAnsi="Times New Roman" w:cs="Times New Roman"/>
                <w:sz w:val="21"/>
                <w:szCs w:val="21"/>
              </w:rPr>
              <w:t>股票</w:t>
            </w:r>
          </w:p>
          <w:p w:rsidR="007E2B65" w:rsidRPr="005F4DAA" w:rsidRDefault="007E2B65" w:rsidP="00E175D1">
            <w:pPr>
              <w:pStyle w:val="Default"/>
              <w:spacing w:line="360" w:lineRule="auto"/>
              <w:jc w:val="center"/>
              <w:rPr>
                <w:rFonts w:ascii="Times New Roman" w:hAnsi="Times New Roman" w:cs="Times New Roman"/>
                <w:sz w:val="21"/>
                <w:szCs w:val="21"/>
              </w:rPr>
            </w:pPr>
            <w:r w:rsidRPr="005F4DAA">
              <w:rPr>
                <w:rFonts w:ascii="Times New Roman" w:hAnsi="Times New Roman" w:cs="Times New Roman"/>
                <w:sz w:val="21"/>
                <w:szCs w:val="21"/>
              </w:rPr>
              <w:t>代码</w:t>
            </w:r>
          </w:p>
        </w:tc>
        <w:tc>
          <w:tcPr>
            <w:tcW w:w="1125" w:type="dxa"/>
            <w:vAlign w:val="center"/>
          </w:tcPr>
          <w:p w:rsidR="007E2B65" w:rsidRPr="005F4DAA" w:rsidRDefault="007E2B65" w:rsidP="00515AF8">
            <w:pPr>
              <w:pStyle w:val="Default"/>
              <w:spacing w:line="360" w:lineRule="auto"/>
              <w:jc w:val="center"/>
              <w:rPr>
                <w:rFonts w:ascii="Times New Roman" w:hAnsi="Times New Roman" w:cs="Times New Roman"/>
                <w:sz w:val="21"/>
                <w:szCs w:val="21"/>
              </w:rPr>
            </w:pPr>
            <w:r w:rsidRPr="005F4DAA">
              <w:rPr>
                <w:rFonts w:ascii="Times New Roman" w:hAnsi="Times New Roman" w:cs="Times New Roman"/>
                <w:sz w:val="21"/>
                <w:szCs w:val="21"/>
              </w:rPr>
              <w:t>股票名称</w:t>
            </w:r>
          </w:p>
        </w:tc>
        <w:tc>
          <w:tcPr>
            <w:tcW w:w="1161" w:type="dxa"/>
            <w:vAlign w:val="center"/>
          </w:tcPr>
          <w:p w:rsidR="007E2B65" w:rsidRPr="005F4DAA" w:rsidRDefault="007E2B65" w:rsidP="00515AF8">
            <w:pPr>
              <w:pStyle w:val="Default"/>
              <w:spacing w:line="360" w:lineRule="auto"/>
              <w:jc w:val="center"/>
              <w:rPr>
                <w:rFonts w:ascii="Times New Roman" w:hAnsi="Times New Roman" w:cs="Times New Roman"/>
                <w:sz w:val="21"/>
                <w:szCs w:val="21"/>
              </w:rPr>
            </w:pPr>
            <w:r w:rsidRPr="005F4DAA">
              <w:rPr>
                <w:rFonts w:ascii="Times New Roman" w:hAnsi="Times New Roman" w:cs="Times New Roman"/>
                <w:sz w:val="21"/>
                <w:szCs w:val="21"/>
              </w:rPr>
              <w:t>复牌日期</w:t>
            </w:r>
          </w:p>
        </w:tc>
        <w:tc>
          <w:tcPr>
            <w:tcW w:w="1260" w:type="dxa"/>
            <w:vAlign w:val="center"/>
          </w:tcPr>
          <w:p w:rsidR="007E2B65" w:rsidRPr="005F4DAA" w:rsidRDefault="007E2B65" w:rsidP="00515AF8">
            <w:pPr>
              <w:pStyle w:val="Default"/>
              <w:spacing w:line="360" w:lineRule="auto"/>
              <w:jc w:val="center"/>
              <w:rPr>
                <w:rFonts w:ascii="Times New Roman" w:hAnsi="Times New Roman" w:cs="Times New Roman"/>
                <w:sz w:val="21"/>
                <w:szCs w:val="21"/>
              </w:rPr>
            </w:pPr>
            <w:r w:rsidRPr="005F4DAA">
              <w:rPr>
                <w:rFonts w:ascii="Times New Roman" w:hAnsi="Times New Roman" w:cs="Times New Roman"/>
                <w:sz w:val="21"/>
                <w:szCs w:val="21"/>
              </w:rPr>
              <w:t>变现日期</w:t>
            </w:r>
          </w:p>
        </w:tc>
        <w:tc>
          <w:tcPr>
            <w:tcW w:w="2109" w:type="dxa"/>
            <w:vAlign w:val="center"/>
          </w:tcPr>
          <w:p w:rsidR="006F708D" w:rsidRPr="005F4DAA" w:rsidRDefault="007E2B65" w:rsidP="00515AF8">
            <w:pPr>
              <w:pStyle w:val="Default"/>
              <w:spacing w:line="360" w:lineRule="auto"/>
              <w:jc w:val="center"/>
              <w:rPr>
                <w:rFonts w:ascii="Times New Roman" w:hAnsi="Times New Roman" w:cs="Times New Roman"/>
                <w:sz w:val="21"/>
                <w:szCs w:val="21"/>
              </w:rPr>
            </w:pPr>
            <w:r w:rsidRPr="005F4DAA">
              <w:rPr>
                <w:rFonts w:ascii="Times New Roman" w:hAnsi="Times New Roman" w:cs="Times New Roman"/>
                <w:sz w:val="21"/>
                <w:szCs w:val="21"/>
              </w:rPr>
              <w:t>最后运作日</w:t>
            </w:r>
            <w:r w:rsidR="006F708D" w:rsidRPr="005F4DAA">
              <w:rPr>
                <w:rFonts w:ascii="Times New Roman" w:hAnsi="Times New Roman" w:cs="Times New Roman" w:hint="eastAsia"/>
                <w:sz w:val="21"/>
                <w:szCs w:val="21"/>
              </w:rPr>
              <w:t>（</w:t>
            </w:r>
            <w:r w:rsidR="006F708D" w:rsidRPr="005F4DAA">
              <w:rPr>
                <w:rFonts w:ascii="Times New Roman" w:hAnsi="Times New Roman" w:cs="Times New Roman"/>
                <w:sz w:val="21"/>
                <w:szCs w:val="21"/>
              </w:rPr>
              <w:t>2018</w:t>
            </w:r>
            <w:r w:rsidR="006F708D" w:rsidRPr="005F4DAA">
              <w:rPr>
                <w:rFonts w:ascii="Times New Roman" w:hAnsi="Times New Roman" w:cs="Times New Roman" w:hint="eastAsia"/>
                <w:sz w:val="21"/>
                <w:szCs w:val="21"/>
              </w:rPr>
              <w:t>年</w:t>
            </w:r>
            <w:r w:rsidR="006F708D" w:rsidRPr="005F4DAA">
              <w:rPr>
                <w:rFonts w:ascii="Times New Roman" w:hAnsi="Times New Roman" w:cs="Times New Roman"/>
                <w:sz w:val="21"/>
                <w:szCs w:val="21"/>
              </w:rPr>
              <w:t>6</w:t>
            </w:r>
            <w:r w:rsidR="006F708D" w:rsidRPr="005F4DAA">
              <w:rPr>
                <w:rFonts w:ascii="Times New Roman" w:hAnsi="Times New Roman" w:cs="Times New Roman" w:hint="eastAsia"/>
                <w:sz w:val="21"/>
                <w:szCs w:val="21"/>
              </w:rPr>
              <w:t>月</w:t>
            </w:r>
            <w:r w:rsidR="006F708D" w:rsidRPr="005F4DAA">
              <w:rPr>
                <w:rFonts w:ascii="Times New Roman" w:hAnsi="Times New Roman" w:cs="Times New Roman"/>
                <w:sz w:val="21"/>
                <w:szCs w:val="21"/>
              </w:rPr>
              <w:t>12</w:t>
            </w:r>
            <w:r w:rsidR="006F708D" w:rsidRPr="005F4DAA">
              <w:rPr>
                <w:rFonts w:ascii="Times New Roman" w:hAnsi="Times New Roman" w:cs="Times New Roman" w:hint="eastAsia"/>
                <w:sz w:val="21"/>
                <w:szCs w:val="21"/>
              </w:rPr>
              <w:t>日）</w:t>
            </w:r>
            <w:r w:rsidRPr="005F4DAA">
              <w:rPr>
                <w:rFonts w:ascii="Times New Roman" w:hAnsi="Times New Roman" w:cs="Times New Roman"/>
                <w:sz w:val="21"/>
                <w:szCs w:val="21"/>
              </w:rPr>
              <w:t>估值金额</w:t>
            </w:r>
          </w:p>
          <w:p w:rsidR="007E2B65" w:rsidRPr="005F4DAA" w:rsidRDefault="007E2B65" w:rsidP="00515AF8">
            <w:pPr>
              <w:pStyle w:val="Default"/>
              <w:spacing w:line="360" w:lineRule="auto"/>
              <w:jc w:val="center"/>
              <w:rPr>
                <w:rFonts w:ascii="Times New Roman" w:hAnsi="Times New Roman" w:cs="Times New Roman"/>
                <w:sz w:val="21"/>
                <w:szCs w:val="21"/>
              </w:rPr>
            </w:pPr>
            <w:r w:rsidRPr="005F4DAA">
              <w:rPr>
                <w:rFonts w:ascii="Times New Roman" w:hAnsi="Times New Roman" w:cs="Times New Roman"/>
                <w:sz w:val="21"/>
                <w:szCs w:val="21"/>
              </w:rPr>
              <w:t>（人民币元）</w:t>
            </w:r>
          </w:p>
        </w:tc>
        <w:tc>
          <w:tcPr>
            <w:tcW w:w="1530" w:type="dxa"/>
            <w:vAlign w:val="center"/>
          </w:tcPr>
          <w:p w:rsidR="00AB4839" w:rsidRPr="005F4DAA" w:rsidRDefault="007E2B65" w:rsidP="00515AF8">
            <w:pPr>
              <w:pStyle w:val="Default"/>
              <w:spacing w:line="360" w:lineRule="auto"/>
              <w:jc w:val="center"/>
              <w:rPr>
                <w:rFonts w:ascii="Times New Roman" w:hAnsi="Times New Roman" w:cs="Times New Roman"/>
                <w:sz w:val="21"/>
                <w:szCs w:val="21"/>
              </w:rPr>
            </w:pPr>
            <w:r w:rsidRPr="005F4DAA">
              <w:rPr>
                <w:rFonts w:ascii="Times New Roman" w:hAnsi="Times New Roman" w:cs="Times New Roman"/>
                <w:sz w:val="21"/>
                <w:szCs w:val="21"/>
              </w:rPr>
              <w:t>变现金额</w:t>
            </w:r>
          </w:p>
          <w:p w:rsidR="007E2B65" w:rsidRPr="005F4DAA" w:rsidRDefault="00AB4839" w:rsidP="00515AF8">
            <w:pPr>
              <w:pStyle w:val="Default"/>
              <w:spacing w:line="360" w:lineRule="auto"/>
              <w:jc w:val="center"/>
              <w:rPr>
                <w:rFonts w:ascii="Times New Roman" w:hAnsi="Times New Roman" w:cs="Times New Roman"/>
                <w:sz w:val="21"/>
                <w:szCs w:val="21"/>
              </w:rPr>
            </w:pPr>
            <w:r w:rsidRPr="005F4DAA">
              <w:rPr>
                <w:rFonts w:ascii="Times New Roman" w:hAnsi="Times New Roman" w:cs="Times New Roman" w:hint="eastAsia"/>
                <w:sz w:val="21"/>
                <w:szCs w:val="21"/>
              </w:rPr>
              <w:t>（</w:t>
            </w:r>
            <w:r w:rsidR="007E2B65" w:rsidRPr="005F4DAA">
              <w:rPr>
                <w:rFonts w:ascii="Times New Roman" w:hAnsi="Times New Roman" w:cs="Times New Roman"/>
                <w:sz w:val="21"/>
                <w:szCs w:val="21"/>
              </w:rPr>
              <w:t>人民币元</w:t>
            </w:r>
            <w:r w:rsidRPr="005F4DAA">
              <w:rPr>
                <w:rFonts w:ascii="Times New Roman" w:hAnsi="Times New Roman" w:cs="Times New Roman" w:hint="eastAsia"/>
                <w:sz w:val="21"/>
                <w:szCs w:val="21"/>
              </w:rPr>
              <w:t>）</w:t>
            </w:r>
          </w:p>
        </w:tc>
      </w:tr>
      <w:tr w:rsidR="00E175D1" w:rsidRPr="008E73C2" w:rsidTr="005F4DAA">
        <w:trPr>
          <w:jc w:val="center"/>
        </w:trPr>
        <w:tc>
          <w:tcPr>
            <w:tcW w:w="576" w:type="dxa"/>
            <w:vAlign w:val="center"/>
          </w:tcPr>
          <w:p w:rsidR="007E2B65" w:rsidRPr="005F4DAA" w:rsidRDefault="00776EA3" w:rsidP="009C5973">
            <w:pPr>
              <w:autoSpaceDE w:val="0"/>
              <w:autoSpaceDN w:val="0"/>
              <w:adjustRightInd w:val="0"/>
              <w:spacing w:line="360" w:lineRule="auto"/>
              <w:rPr>
                <w:rFonts w:ascii="Times New Roman" w:eastAsia="宋体" w:hAnsi="Times New Roman" w:cs="Times New Roman"/>
                <w:kern w:val="0"/>
                <w:szCs w:val="21"/>
              </w:rPr>
            </w:pPr>
            <w:r w:rsidRPr="005F4DAA">
              <w:rPr>
                <w:rFonts w:ascii="Times New Roman" w:eastAsia="宋体" w:hAnsi="Times New Roman" w:cs="Times New Roman"/>
                <w:kern w:val="0"/>
                <w:szCs w:val="21"/>
              </w:rPr>
              <w:t>1</w:t>
            </w:r>
          </w:p>
        </w:tc>
        <w:tc>
          <w:tcPr>
            <w:tcW w:w="852" w:type="dxa"/>
            <w:vAlign w:val="center"/>
          </w:tcPr>
          <w:p w:rsidR="007E2B65" w:rsidRPr="005F4DAA" w:rsidRDefault="00543591" w:rsidP="00FC3A45">
            <w:pPr>
              <w:autoSpaceDE w:val="0"/>
              <w:autoSpaceDN w:val="0"/>
              <w:adjustRightInd w:val="0"/>
              <w:spacing w:line="360" w:lineRule="auto"/>
              <w:rPr>
                <w:rFonts w:ascii="Times New Roman" w:eastAsia="宋体" w:hAnsi="Times New Roman" w:cs="Times New Roman"/>
                <w:kern w:val="0"/>
                <w:szCs w:val="21"/>
              </w:rPr>
            </w:pPr>
            <w:r w:rsidRPr="005F4DAA">
              <w:rPr>
                <w:rFonts w:ascii="Times New Roman" w:eastAsia="宋体" w:hAnsi="Times New Roman" w:cs="Times New Roman"/>
                <w:kern w:val="0"/>
                <w:szCs w:val="21"/>
              </w:rPr>
              <w:t>002739</w:t>
            </w:r>
          </w:p>
        </w:tc>
        <w:tc>
          <w:tcPr>
            <w:tcW w:w="1125" w:type="dxa"/>
            <w:vAlign w:val="center"/>
          </w:tcPr>
          <w:p w:rsidR="007E2B65" w:rsidRPr="005F4DAA" w:rsidRDefault="00543591" w:rsidP="008060ED">
            <w:pPr>
              <w:autoSpaceDE w:val="0"/>
              <w:autoSpaceDN w:val="0"/>
              <w:adjustRightInd w:val="0"/>
              <w:spacing w:line="360" w:lineRule="auto"/>
              <w:rPr>
                <w:rFonts w:ascii="Times New Roman" w:eastAsia="宋体" w:hAnsi="Times New Roman" w:cs="Times New Roman"/>
                <w:kern w:val="0"/>
                <w:szCs w:val="21"/>
              </w:rPr>
            </w:pPr>
            <w:r w:rsidRPr="005F4DAA">
              <w:rPr>
                <w:rFonts w:ascii="Times New Roman" w:eastAsia="宋体" w:hAnsi="Times New Roman" w:cs="Times New Roman" w:hint="eastAsia"/>
                <w:kern w:val="0"/>
                <w:szCs w:val="21"/>
              </w:rPr>
              <w:t>万达电影</w:t>
            </w:r>
          </w:p>
        </w:tc>
        <w:tc>
          <w:tcPr>
            <w:tcW w:w="1161" w:type="dxa"/>
            <w:vAlign w:val="center"/>
          </w:tcPr>
          <w:p w:rsidR="007E2B65" w:rsidRPr="005F4DAA" w:rsidRDefault="00776EA3" w:rsidP="00543591">
            <w:pPr>
              <w:autoSpaceDE w:val="0"/>
              <w:autoSpaceDN w:val="0"/>
              <w:adjustRightInd w:val="0"/>
              <w:spacing w:line="360" w:lineRule="auto"/>
              <w:rPr>
                <w:rFonts w:ascii="Times New Roman" w:eastAsia="宋体" w:hAnsi="Times New Roman" w:cs="Times New Roman"/>
                <w:kern w:val="0"/>
                <w:szCs w:val="21"/>
              </w:rPr>
            </w:pPr>
            <w:r w:rsidRPr="005F4DAA">
              <w:rPr>
                <w:rFonts w:ascii="Times New Roman" w:eastAsia="宋体" w:hAnsi="Times New Roman" w:cs="Times New Roman"/>
                <w:kern w:val="0"/>
                <w:szCs w:val="21"/>
              </w:rPr>
              <w:t>2018-</w:t>
            </w:r>
            <w:r w:rsidR="00543591" w:rsidRPr="005F4DAA">
              <w:rPr>
                <w:rFonts w:ascii="Times New Roman" w:eastAsia="宋体" w:hAnsi="Times New Roman" w:cs="Times New Roman"/>
                <w:kern w:val="0"/>
                <w:szCs w:val="21"/>
              </w:rPr>
              <w:t>11</w:t>
            </w:r>
            <w:r w:rsidRPr="005F4DAA">
              <w:rPr>
                <w:rFonts w:ascii="Times New Roman" w:eastAsia="宋体" w:hAnsi="Times New Roman" w:cs="Times New Roman"/>
                <w:kern w:val="0"/>
                <w:szCs w:val="21"/>
              </w:rPr>
              <w:t>-</w:t>
            </w:r>
            <w:r w:rsidR="00543591" w:rsidRPr="005F4DAA">
              <w:rPr>
                <w:rFonts w:ascii="Times New Roman" w:eastAsia="宋体" w:hAnsi="Times New Roman" w:cs="Times New Roman"/>
                <w:kern w:val="0"/>
                <w:szCs w:val="21"/>
              </w:rPr>
              <w:t>5</w:t>
            </w:r>
          </w:p>
        </w:tc>
        <w:tc>
          <w:tcPr>
            <w:tcW w:w="1260" w:type="dxa"/>
            <w:vAlign w:val="center"/>
          </w:tcPr>
          <w:p w:rsidR="007E2B65" w:rsidRPr="005F4DAA" w:rsidRDefault="00D46923" w:rsidP="00543591">
            <w:pPr>
              <w:autoSpaceDE w:val="0"/>
              <w:autoSpaceDN w:val="0"/>
              <w:adjustRightInd w:val="0"/>
              <w:spacing w:line="360" w:lineRule="auto"/>
              <w:rPr>
                <w:rFonts w:ascii="Times New Roman" w:eastAsia="宋体" w:hAnsi="Times New Roman" w:cs="Times New Roman"/>
                <w:kern w:val="0"/>
                <w:szCs w:val="21"/>
              </w:rPr>
            </w:pPr>
            <w:r w:rsidRPr="005F4DAA">
              <w:rPr>
                <w:rFonts w:ascii="Times New Roman" w:eastAsia="宋体" w:hAnsi="Times New Roman" w:cs="Times New Roman"/>
                <w:kern w:val="0"/>
                <w:szCs w:val="21"/>
              </w:rPr>
              <w:t>2018-1</w:t>
            </w:r>
            <w:r w:rsidR="00543591" w:rsidRPr="005F4DAA">
              <w:rPr>
                <w:rFonts w:ascii="Times New Roman" w:eastAsia="宋体" w:hAnsi="Times New Roman" w:cs="Times New Roman"/>
                <w:kern w:val="0"/>
                <w:szCs w:val="21"/>
              </w:rPr>
              <w:t>1</w:t>
            </w:r>
            <w:r w:rsidRPr="005F4DAA">
              <w:rPr>
                <w:rFonts w:ascii="Times New Roman" w:eastAsia="宋体" w:hAnsi="Times New Roman" w:cs="Times New Roman"/>
                <w:kern w:val="0"/>
                <w:szCs w:val="21"/>
              </w:rPr>
              <w:t>-</w:t>
            </w:r>
            <w:r w:rsidR="00543591" w:rsidRPr="005F4DAA">
              <w:rPr>
                <w:rFonts w:ascii="Times New Roman" w:eastAsia="宋体" w:hAnsi="Times New Roman" w:cs="Times New Roman"/>
                <w:kern w:val="0"/>
                <w:szCs w:val="21"/>
              </w:rPr>
              <w:t>9</w:t>
            </w:r>
          </w:p>
        </w:tc>
        <w:tc>
          <w:tcPr>
            <w:tcW w:w="2109" w:type="dxa"/>
            <w:vAlign w:val="center"/>
          </w:tcPr>
          <w:p w:rsidR="007E2B65" w:rsidRPr="005F4DAA" w:rsidRDefault="00595AF3" w:rsidP="005F4DAA">
            <w:pPr>
              <w:autoSpaceDE w:val="0"/>
              <w:autoSpaceDN w:val="0"/>
              <w:adjustRightInd w:val="0"/>
              <w:spacing w:line="360" w:lineRule="auto"/>
              <w:rPr>
                <w:rFonts w:ascii="Times New Roman" w:eastAsia="宋体" w:hAnsi="Times New Roman" w:cs="Times New Roman"/>
                <w:kern w:val="0"/>
                <w:szCs w:val="21"/>
              </w:rPr>
            </w:pPr>
            <w:r w:rsidRPr="005F4DAA">
              <w:rPr>
                <w:rFonts w:ascii="Times New Roman" w:eastAsia="宋体" w:hAnsi="Times New Roman" w:cs="Times New Roman"/>
                <w:kern w:val="0"/>
                <w:szCs w:val="21"/>
              </w:rPr>
              <w:t>782</w:t>
            </w:r>
            <w:r w:rsidR="002D6BCD" w:rsidRPr="005F4DAA">
              <w:rPr>
                <w:rFonts w:ascii="Times New Roman" w:eastAsia="宋体" w:hAnsi="Times New Roman" w:cs="Times New Roman"/>
                <w:kern w:val="0"/>
                <w:szCs w:val="21"/>
              </w:rPr>
              <w:t>,</w:t>
            </w:r>
            <w:r w:rsidRPr="005F4DAA">
              <w:rPr>
                <w:rFonts w:ascii="Times New Roman" w:eastAsia="宋体" w:hAnsi="Times New Roman" w:cs="Times New Roman"/>
                <w:kern w:val="0"/>
                <w:szCs w:val="21"/>
              </w:rPr>
              <w:t>000</w:t>
            </w:r>
            <w:r w:rsidR="00776EA3" w:rsidRPr="005F4DAA">
              <w:rPr>
                <w:rFonts w:ascii="Times New Roman" w:eastAsia="宋体" w:hAnsi="Times New Roman" w:cs="Times New Roman"/>
                <w:kern w:val="0"/>
                <w:szCs w:val="21"/>
              </w:rPr>
              <w:t>.00</w:t>
            </w:r>
          </w:p>
        </w:tc>
        <w:tc>
          <w:tcPr>
            <w:tcW w:w="1530" w:type="dxa"/>
            <w:vAlign w:val="center"/>
          </w:tcPr>
          <w:p w:rsidR="007E2B65" w:rsidRPr="005F4DAA" w:rsidRDefault="00595AF3" w:rsidP="005F4DAA">
            <w:pPr>
              <w:autoSpaceDE w:val="0"/>
              <w:autoSpaceDN w:val="0"/>
              <w:adjustRightInd w:val="0"/>
              <w:spacing w:line="360" w:lineRule="auto"/>
              <w:rPr>
                <w:rFonts w:ascii="Times New Roman" w:eastAsia="宋体" w:hAnsi="Times New Roman" w:cs="Times New Roman"/>
                <w:kern w:val="0"/>
                <w:szCs w:val="21"/>
              </w:rPr>
            </w:pPr>
            <w:r w:rsidRPr="005F4DAA">
              <w:rPr>
                <w:rFonts w:ascii="Times New Roman" w:eastAsia="宋体" w:hAnsi="Times New Roman" w:cs="Times New Roman"/>
                <w:kern w:val="0"/>
                <w:szCs w:val="21"/>
              </w:rPr>
              <w:t>604</w:t>
            </w:r>
            <w:r w:rsidR="00D46923" w:rsidRPr="005F4DAA">
              <w:rPr>
                <w:rFonts w:ascii="Times New Roman" w:eastAsia="宋体" w:hAnsi="Times New Roman" w:cs="Times New Roman"/>
                <w:kern w:val="0"/>
                <w:szCs w:val="21"/>
              </w:rPr>
              <w:t>,</w:t>
            </w:r>
            <w:r w:rsidRPr="005F4DAA">
              <w:rPr>
                <w:rFonts w:ascii="Times New Roman" w:eastAsia="宋体" w:hAnsi="Times New Roman" w:cs="Times New Roman"/>
                <w:kern w:val="0"/>
                <w:szCs w:val="21"/>
              </w:rPr>
              <w:t>925</w:t>
            </w:r>
            <w:r w:rsidR="00D46923" w:rsidRPr="005F4DAA">
              <w:rPr>
                <w:rFonts w:ascii="Times New Roman" w:eastAsia="宋体" w:hAnsi="Times New Roman" w:cs="Times New Roman"/>
                <w:kern w:val="0"/>
                <w:szCs w:val="21"/>
              </w:rPr>
              <w:t>.</w:t>
            </w:r>
            <w:r w:rsidRPr="005F4DAA">
              <w:rPr>
                <w:rFonts w:ascii="Times New Roman" w:eastAsia="宋体" w:hAnsi="Times New Roman" w:cs="Times New Roman"/>
                <w:kern w:val="0"/>
                <w:szCs w:val="21"/>
              </w:rPr>
              <w:t>64</w:t>
            </w:r>
          </w:p>
        </w:tc>
      </w:tr>
    </w:tbl>
    <w:p w:rsidR="00B774A3" w:rsidRPr="005F4DAA" w:rsidRDefault="007E2B65" w:rsidP="00B774A3">
      <w:pPr>
        <w:autoSpaceDE w:val="0"/>
        <w:autoSpaceDN w:val="0"/>
        <w:adjustRightInd w:val="0"/>
        <w:spacing w:before="0" w:after="0" w:line="360" w:lineRule="auto"/>
        <w:ind w:firstLine="420"/>
        <w:jc w:val="left"/>
        <w:rPr>
          <w:rFonts w:ascii="Times New Roman" w:eastAsia="宋体" w:hAnsi="Times New Roman" w:cs="Times New Roman"/>
          <w:kern w:val="0"/>
          <w:szCs w:val="21"/>
        </w:rPr>
      </w:pPr>
      <w:r w:rsidRPr="005F4DAA">
        <w:rPr>
          <w:rFonts w:ascii="Times New Roman" w:eastAsia="宋体" w:hAnsi="Times New Roman" w:cs="Times New Roman"/>
          <w:kern w:val="0"/>
          <w:szCs w:val="21"/>
        </w:rPr>
        <w:t>（二）本次剩余财产分配方案</w:t>
      </w:r>
    </w:p>
    <w:p w:rsidR="0072485A" w:rsidRPr="005F4DAA" w:rsidRDefault="0072485A" w:rsidP="005F4DAA">
      <w:pPr>
        <w:autoSpaceDE w:val="0"/>
        <w:autoSpaceDN w:val="0"/>
        <w:adjustRightInd w:val="0"/>
        <w:spacing w:before="0" w:after="0" w:line="360" w:lineRule="auto"/>
        <w:ind w:firstLine="420"/>
        <w:rPr>
          <w:rFonts w:ascii="Times New Roman" w:eastAsia="宋体" w:hAnsi="Times New Roman" w:cs="Times New Roman"/>
          <w:kern w:val="0"/>
          <w:szCs w:val="21"/>
        </w:rPr>
      </w:pPr>
      <w:r w:rsidRPr="005F4DAA">
        <w:rPr>
          <w:rFonts w:ascii="Times New Roman" w:eastAsia="宋体" w:hAnsi="Times New Roman" w:cs="Times New Roman" w:hint="eastAsia"/>
          <w:kern w:val="0"/>
          <w:szCs w:val="21"/>
        </w:rPr>
        <w:t>本基金清算结束日（</w:t>
      </w:r>
      <w:r w:rsidRPr="005F4DAA">
        <w:rPr>
          <w:rFonts w:ascii="Times New Roman" w:eastAsia="宋体" w:hAnsi="Times New Roman" w:cs="Times New Roman"/>
          <w:kern w:val="0"/>
          <w:szCs w:val="21"/>
        </w:rPr>
        <w:t>2018</w:t>
      </w:r>
      <w:r w:rsidRPr="005F4DAA">
        <w:rPr>
          <w:rFonts w:ascii="Times New Roman" w:eastAsia="宋体" w:hAnsi="Times New Roman" w:cs="Times New Roman" w:hint="eastAsia"/>
          <w:kern w:val="0"/>
          <w:szCs w:val="21"/>
        </w:rPr>
        <w:t>年</w:t>
      </w:r>
      <w:r w:rsidRPr="005F4DAA">
        <w:rPr>
          <w:rFonts w:ascii="Times New Roman" w:eastAsia="宋体" w:hAnsi="Times New Roman" w:cs="Times New Roman"/>
          <w:kern w:val="0"/>
          <w:szCs w:val="21"/>
        </w:rPr>
        <w:t>8</w:t>
      </w:r>
      <w:r w:rsidRPr="005F4DAA">
        <w:rPr>
          <w:rFonts w:ascii="Times New Roman" w:eastAsia="宋体" w:hAnsi="Times New Roman" w:cs="Times New Roman" w:hint="eastAsia"/>
          <w:kern w:val="0"/>
          <w:szCs w:val="21"/>
        </w:rPr>
        <w:t>月</w:t>
      </w:r>
      <w:r w:rsidRPr="005F4DAA">
        <w:rPr>
          <w:rFonts w:ascii="Times New Roman" w:eastAsia="宋体" w:hAnsi="Times New Roman" w:cs="Times New Roman"/>
          <w:kern w:val="0"/>
          <w:szCs w:val="21"/>
        </w:rPr>
        <w:t>24</w:t>
      </w:r>
      <w:r w:rsidRPr="005F4DAA">
        <w:rPr>
          <w:rFonts w:ascii="Times New Roman" w:eastAsia="宋体" w:hAnsi="Times New Roman" w:cs="Times New Roman" w:hint="eastAsia"/>
          <w:kern w:val="0"/>
          <w:szCs w:val="21"/>
        </w:rPr>
        <w:t>日）银行存款余额为人民币</w:t>
      </w:r>
      <w:r w:rsidRPr="005F4DAA">
        <w:rPr>
          <w:rFonts w:ascii="Times New Roman" w:eastAsia="宋体" w:hAnsi="Times New Roman" w:cs="Times New Roman"/>
          <w:kern w:val="0"/>
          <w:szCs w:val="21"/>
        </w:rPr>
        <w:t>2,912,710.10</w:t>
      </w:r>
      <w:r w:rsidRPr="005F4DAA">
        <w:rPr>
          <w:rFonts w:ascii="Times New Roman" w:eastAsia="宋体" w:hAnsi="Times New Roman" w:cs="Times New Roman" w:hint="eastAsia"/>
          <w:kern w:val="0"/>
          <w:szCs w:val="21"/>
        </w:rPr>
        <w:t>元，</w:t>
      </w:r>
      <w:r w:rsidRPr="005F4DAA">
        <w:rPr>
          <w:rFonts w:ascii="Times New Roman" w:eastAsia="宋体" w:hAnsi="Times New Roman" w:cs="Times New Roman"/>
          <w:kern w:val="0"/>
          <w:szCs w:val="21"/>
        </w:rPr>
        <w:t>2018</w:t>
      </w:r>
      <w:r w:rsidRPr="005F4DAA">
        <w:rPr>
          <w:rFonts w:ascii="Times New Roman" w:eastAsia="宋体" w:hAnsi="Times New Roman" w:cs="Times New Roman" w:hint="eastAsia"/>
          <w:kern w:val="0"/>
          <w:szCs w:val="21"/>
        </w:rPr>
        <w:t>年</w:t>
      </w:r>
      <w:r w:rsidRPr="005F4DAA">
        <w:rPr>
          <w:rFonts w:ascii="Times New Roman" w:eastAsia="宋体" w:hAnsi="Times New Roman" w:cs="Times New Roman"/>
          <w:kern w:val="0"/>
          <w:szCs w:val="21"/>
        </w:rPr>
        <w:t>9</w:t>
      </w:r>
      <w:r w:rsidRPr="005F4DAA">
        <w:rPr>
          <w:rFonts w:ascii="Times New Roman" w:eastAsia="宋体" w:hAnsi="Times New Roman" w:cs="Times New Roman" w:hint="eastAsia"/>
          <w:kern w:val="0"/>
          <w:szCs w:val="21"/>
        </w:rPr>
        <w:t>月</w:t>
      </w:r>
      <w:r w:rsidRPr="005F4DAA">
        <w:rPr>
          <w:rFonts w:ascii="Times New Roman" w:eastAsia="宋体" w:hAnsi="Times New Roman" w:cs="Times New Roman"/>
          <w:kern w:val="0"/>
          <w:szCs w:val="21"/>
        </w:rPr>
        <w:t>21</w:t>
      </w:r>
      <w:r w:rsidRPr="005F4DAA">
        <w:rPr>
          <w:rFonts w:ascii="Times New Roman" w:eastAsia="宋体" w:hAnsi="Times New Roman" w:cs="Times New Roman" w:hint="eastAsia"/>
          <w:kern w:val="0"/>
          <w:szCs w:val="21"/>
        </w:rPr>
        <w:t>日利息到账金额为人民币</w:t>
      </w:r>
      <w:r w:rsidRPr="005F4DAA">
        <w:rPr>
          <w:rFonts w:ascii="Times New Roman" w:eastAsia="宋体" w:hAnsi="Times New Roman" w:cs="Times New Roman"/>
          <w:kern w:val="0"/>
          <w:szCs w:val="21"/>
        </w:rPr>
        <w:t>12,060.84</w:t>
      </w:r>
      <w:r w:rsidRPr="005F4DAA">
        <w:rPr>
          <w:rFonts w:ascii="Times New Roman" w:eastAsia="宋体" w:hAnsi="Times New Roman" w:cs="Times New Roman" w:hint="eastAsia"/>
          <w:kern w:val="0"/>
          <w:szCs w:val="21"/>
        </w:rPr>
        <w:t>元，</w:t>
      </w:r>
      <w:r w:rsidRPr="005F4DAA">
        <w:rPr>
          <w:rFonts w:ascii="Times New Roman" w:eastAsia="宋体" w:hAnsi="Times New Roman" w:cs="Times New Roman"/>
          <w:kern w:val="0"/>
          <w:szCs w:val="21"/>
        </w:rPr>
        <w:t>2018</w:t>
      </w:r>
      <w:r w:rsidRPr="005F4DAA">
        <w:rPr>
          <w:rFonts w:ascii="Times New Roman" w:eastAsia="宋体" w:hAnsi="Times New Roman" w:cs="Times New Roman" w:hint="eastAsia"/>
          <w:kern w:val="0"/>
          <w:szCs w:val="21"/>
        </w:rPr>
        <w:t>年</w:t>
      </w:r>
      <w:r w:rsidRPr="005F4DAA">
        <w:rPr>
          <w:rFonts w:ascii="Times New Roman" w:eastAsia="宋体" w:hAnsi="Times New Roman" w:cs="Times New Roman"/>
          <w:kern w:val="0"/>
          <w:szCs w:val="21"/>
        </w:rPr>
        <w:t>10</w:t>
      </w:r>
      <w:r w:rsidRPr="005F4DAA">
        <w:rPr>
          <w:rFonts w:ascii="Times New Roman" w:eastAsia="宋体" w:hAnsi="Times New Roman" w:cs="Times New Roman" w:hint="eastAsia"/>
          <w:kern w:val="0"/>
          <w:szCs w:val="21"/>
        </w:rPr>
        <w:t>月</w:t>
      </w:r>
      <w:r w:rsidRPr="005F4DAA">
        <w:rPr>
          <w:rFonts w:ascii="Times New Roman" w:eastAsia="宋体" w:hAnsi="Times New Roman" w:cs="Times New Roman"/>
          <w:kern w:val="0"/>
          <w:szCs w:val="21"/>
        </w:rPr>
        <w:t>8</w:t>
      </w:r>
      <w:r w:rsidRPr="005F4DAA">
        <w:rPr>
          <w:rFonts w:ascii="Times New Roman" w:eastAsia="宋体" w:hAnsi="Times New Roman" w:cs="Times New Roman" w:hint="eastAsia"/>
          <w:kern w:val="0"/>
          <w:szCs w:val="21"/>
        </w:rPr>
        <w:t>日第一次剩余财产分配金额为人民币</w:t>
      </w:r>
      <w:r w:rsidRPr="005F4DAA">
        <w:rPr>
          <w:rFonts w:ascii="Times New Roman" w:eastAsia="宋体" w:hAnsi="Times New Roman" w:cs="Times New Roman"/>
          <w:kern w:val="0"/>
          <w:szCs w:val="21"/>
        </w:rPr>
        <w:t>2,908,259.89</w:t>
      </w:r>
      <w:r w:rsidRPr="005F4DAA">
        <w:rPr>
          <w:rFonts w:ascii="Times New Roman" w:eastAsia="宋体" w:hAnsi="Times New Roman" w:cs="Times New Roman"/>
          <w:kern w:val="0"/>
          <w:szCs w:val="21"/>
        </w:rPr>
        <w:t>元</w:t>
      </w:r>
      <w:r w:rsidRPr="005F4DAA">
        <w:rPr>
          <w:rFonts w:ascii="Times New Roman" w:eastAsia="宋体" w:hAnsi="Times New Roman" w:cs="Times New Roman" w:hint="eastAsia"/>
          <w:kern w:val="0"/>
          <w:szCs w:val="21"/>
        </w:rPr>
        <w:t>，</w:t>
      </w:r>
      <w:r w:rsidRPr="005F4DAA">
        <w:rPr>
          <w:rFonts w:ascii="Times New Roman" w:eastAsia="宋体" w:hAnsi="Times New Roman" w:cs="Times New Roman"/>
          <w:kern w:val="0"/>
          <w:szCs w:val="21"/>
        </w:rPr>
        <w:t>2018</w:t>
      </w:r>
      <w:r w:rsidRPr="005F4DAA">
        <w:rPr>
          <w:rFonts w:ascii="Times New Roman" w:eastAsia="宋体" w:hAnsi="Times New Roman" w:cs="Times New Roman" w:hint="eastAsia"/>
          <w:kern w:val="0"/>
          <w:szCs w:val="21"/>
        </w:rPr>
        <w:t>年</w:t>
      </w:r>
      <w:r w:rsidRPr="005F4DAA">
        <w:rPr>
          <w:rFonts w:ascii="Times New Roman" w:eastAsia="宋体" w:hAnsi="Times New Roman" w:cs="Times New Roman"/>
          <w:kern w:val="0"/>
          <w:szCs w:val="21"/>
        </w:rPr>
        <w:t>11</w:t>
      </w:r>
      <w:r w:rsidRPr="005F4DAA">
        <w:rPr>
          <w:rFonts w:ascii="Times New Roman" w:eastAsia="宋体" w:hAnsi="Times New Roman" w:cs="Times New Roman" w:hint="eastAsia"/>
          <w:kern w:val="0"/>
          <w:szCs w:val="21"/>
        </w:rPr>
        <w:t>月</w:t>
      </w:r>
      <w:r w:rsidRPr="005F4DAA">
        <w:rPr>
          <w:rFonts w:ascii="Times New Roman" w:eastAsia="宋体" w:hAnsi="Times New Roman" w:cs="Times New Roman"/>
          <w:kern w:val="0"/>
          <w:szCs w:val="21"/>
        </w:rPr>
        <w:t>12</w:t>
      </w:r>
      <w:r w:rsidRPr="005F4DAA">
        <w:rPr>
          <w:rFonts w:ascii="Times New Roman" w:eastAsia="宋体" w:hAnsi="Times New Roman" w:cs="Times New Roman" w:hint="eastAsia"/>
          <w:kern w:val="0"/>
          <w:szCs w:val="21"/>
        </w:rPr>
        <w:t>日出售停牌股票的资金到账人民币</w:t>
      </w:r>
      <w:r w:rsidRPr="005F4DAA">
        <w:rPr>
          <w:rFonts w:ascii="Times New Roman" w:eastAsia="宋体" w:hAnsi="Times New Roman" w:cs="Times New Roman"/>
          <w:kern w:val="0"/>
          <w:szCs w:val="21"/>
        </w:rPr>
        <w:t>604,925.64</w:t>
      </w:r>
      <w:r w:rsidRPr="005F4DAA">
        <w:rPr>
          <w:rFonts w:ascii="Times New Roman" w:eastAsia="宋体" w:hAnsi="Times New Roman" w:cs="Times New Roman" w:hint="eastAsia"/>
          <w:kern w:val="0"/>
          <w:szCs w:val="21"/>
        </w:rPr>
        <w:t>元，并支付佣金人民币</w:t>
      </w:r>
      <w:r w:rsidRPr="005F4DAA">
        <w:rPr>
          <w:rFonts w:ascii="Times New Roman" w:eastAsia="宋体" w:hAnsi="Times New Roman" w:cs="Times New Roman"/>
          <w:kern w:val="0"/>
          <w:szCs w:val="21"/>
        </w:rPr>
        <w:t>430.74</w:t>
      </w:r>
      <w:r w:rsidRPr="005F4DAA">
        <w:rPr>
          <w:rFonts w:ascii="Times New Roman" w:eastAsia="宋体" w:hAnsi="Times New Roman" w:cs="Times New Roman" w:hint="eastAsia"/>
          <w:kern w:val="0"/>
          <w:szCs w:val="21"/>
        </w:rPr>
        <w:t>元，支付银行汇划手续费人民币</w:t>
      </w:r>
      <w:r w:rsidRPr="005F4DAA">
        <w:rPr>
          <w:rFonts w:ascii="Times New Roman" w:eastAsia="宋体" w:hAnsi="Times New Roman" w:cs="Times New Roman"/>
          <w:kern w:val="0"/>
          <w:szCs w:val="21"/>
        </w:rPr>
        <w:t>5.00</w:t>
      </w:r>
      <w:r w:rsidRPr="005F4DAA">
        <w:rPr>
          <w:rFonts w:ascii="Times New Roman" w:eastAsia="宋体" w:hAnsi="Times New Roman" w:cs="Times New Roman" w:hint="eastAsia"/>
          <w:kern w:val="0"/>
          <w:szCs w:val="21"/>
        </w:rPr>
        <w:t>元，截</w:t>
      </w:r>
      <w:r w:rsidR="008E73C2" w:rsidRPr="005F4DAA">
        <w:rPr>
          <w:rFonts w:ascii="Times New Roman" w:eastAsia="宋体" w:hAnsi="Times New Roman" w:cs="Times New Roman" w:hint="eastAsia"/>
          <w:kern w:val="0"/>
          <w:szCs w:val="21"/>
        </w:rPr>
        <w:t>至</w:t>
      </w:r>
      <w:r w:rsidRPr="005F4DAA">
        <w:rPr>
          <w:rFonts w:ascii="Times New Roman" w:eastAsia="宋体" w:hAnsi="Times New Roman" w:cs="Times New Roman"/>
          <w:kern w:val="0"/>
          <w:szCs w:val="21"/>
        </w:rPr>
        <w:t>2018</w:t>
      </w:r>
      <w:r w:rsidRPr="005F4DAA">
        <w:rPr>
          <w:rFonts w:ascii="Times New Roman" w:eastAsia="宋体" w:hAnsi="Times New Roman" w:cs="Times New Roman" w:hint="eastAsia"/>
          <w:kern w:val="0"/>
          <w:szCs w:val="21"/>
        </w:rPr>
        <w:t>年</w:t>
      </w:r>
      <w:r w:rsidRPr="005F4DAA">
        <w:rPr>
          <w:rFonts w:ascii="Times New Roman" w:eastAsia="宋体" w:hAnsi="Times New Roman" w:cs="Times New Roman"/>
          <w:kern w:val="0"/>
          <w:szCs w:val="21"/>
        </w:rPr>
        <w:t>11</w:t>
      </w:r>
      <w:r w:rsidRPr="005F4DAA">
        <w:rPr>
          <w:rFonts w:ascii="Times New Roman" w:eastAsia="宋体" w:hAnsi="Times New Roman" w:cs="Times New Roman" w:hint="eastAsia"/>
          <w:kern w:val="0"/>
          <w:szCs w:val="21"/>
        </w:rPr>
        <w:t>月</w:t>
      </w:r>
      <w:r w:rsidRPr="005F4DAA">
        <w:rPr>
          <w:rFonts w:ascii="Times New Roman" w:eastAsia="宋体" w:hAnsi="Times New Roman" w:cs="Times New Roman"/>
          <w:kern w:val="0"/>
          <w:szCs w:val="21"/>
        </w:rPr>
        <w:t>16</w:t>
      </w:r>
      <w:r w:rsidRPr="005F4DAA">
        <w:rPr>
          <w:rFonts w:ascii="Times New Roman" w:eastAsia="宋体" w:hAnsi="Times New Roman" w:cs="Times New Roman" w:hint="eastAsia"/>
          <w:kern w:val="0"/>
          <w:szCs w:val="21"/>
        </w:rPr>
        <w:t>日银行存款余额为人民币</w:t>
      </w:r>
      <w:r w:rsidRPr="005F4DAA">
        <w:rPr>
          <w:rFonts w:ascii="Times New Roman" w:eastAsia="宋体" w:hAnsi="Times New Roman" w:cs="Times New Roman"/>
          <w:kern w:val="0"/>
          <w:szCs w:val="21"/>
        </w:rPr>
        <w:t>621,000.95</w:t>
      </w:r>
      <w:r w:rsidRPr="005F4DAA">
        <w:rPr>
          <w:rFonts w:ascii="Times New Roman" w:eastAsia="宋体" w:hAnsi="Times New Roman" w:cs="Times New Roman" w:hint="eastAsia"/>
          <w:kern w:val="0"/>
          <w:szCs w:val="21"/>
        </w:rPr>
        <w:t>元。</w:t>
      </w:r>
      <w:r w:rsidRPr="005F4DAA">
        <w:rPr>
          <w:rFonts w:ascii="Times New Roman" w:hAnsi="Times New Roman" w:cs="Times New Roman"/>
          <w:szCs w:val="21"/>
        </w:rPr>
        <w:t>2018</w:t>
      </w:r>
      <w:r w:rsidRPr="005F4DAA">
        <w:rPr>
          <w:rFonts w:ascii="Times New Roman" w:eastAsia="宋体" w:hAnsi="Times New Roman" w:cs="Times New Roman" w:hint="eastAsia"/>
          <w:szCs w:val="21"/>
        </w:rPr>
        <w:t>年</w:t>
      </w:r>
      <w:r w:rsidRPr="005F4DAA">
        <w:rPr>
          <w:rFonts w:ascii="Times New Roman" w:eastAsia="宋体" w:hAnsi="Times New Roman" w:cs="Times New Roman"/>
          <w:szCs w:val="21"/>
        </w:rPr>
        <w:t>9</w:t>
      </w:r>
      <w:r w:rsidRPr="005F4DAA">
        <w:rPr>
          <w:rFonts w:ascii="Times New Roman" w:eastAsia="宋体" w:hAnsi="Times New Roman" w:cs="Times New Roman" w:hint="eastAsia"/>
          <w:szCs w:val="21"/>
        </w:rPr>
        <w:t>月</w:t>
      </w:r>
      <w:r w:rsidRPr="005F4DAA">
        <w:rPr>
          <w:rFonts w:ascii="Times New Roman" w:eastAsia="宋体" w:hAnsi="Times New Roman" w:cs="Times New Roman"/>
          <w:szCs w:val="21"/>
        </w:rPr>
        <w:t>21</w:t>
      </w:r>
      <w:r w:rsidRPr="005F4DAA">
        <w:rPr>
          <w:rFonts w:ascii="Times New Roman" w:eastAsia="宋体" w:hAnsi="Times New Roman" w:cs="Times New Roman" w:hint="eastAsia"/>
          <w:szCs w:val="21"/>
        </w:rPr>
        <w:t>日结息后至清算款划出日前一日的银行存款产生的利息亦属份额持有人所有</w:t>
      </w:r>
      <w:r w:rsidR="008E73C2" w:rsidRPr="005F4DAA">
        <w:rPr>
          <w:rFonts w:ascii="Times New Roman" w:eastAsia="宋体" w:hAnsi="Times New Roman" w:cs="Times New Roman" w:hint="eastAsia"/>
          <w:szCs w:val="21"/>
        </w:rPr>
        <w:t>，</w:t>
      </w:r>
      <w:r w:rsidRPr="005F4DAA">
        <w:rPr>
          <w:rFonts w:ascii="Times New Roman" w:eastAsia="宋体" w:hAnsi="Times New Roman" w:cs="Times New Roman" w:hint="eastAsia"/>
          <w:szCs w:val="21"/>
        </w:rPr>
        <w:t>金额为</w:t>
      </w:r>
      <w:r w:rsidRPr="005F4DAA">
        <w:rPr>
          <w:rFonts w:ascii="Times New Roman" w:eastAsia="宋体" w:hAnsi="Times New Roman" w:cs="Times New Roman"/>
          <w:szCs w:val="21"/>
        </w:rPr>
        <w:t>2,486.87</w:t>
      </w:r>
      <w:r w:rsidR="007C18BC" w:rsidRPr="007C18BC">
        <w:rPr>
          <w:rFonts w:ascii="Times New Roman" w:eastAsia="宋体" w:hAnsi="Times New Roman" w:cs="Times New Roman" w:hint="eastAsia"/>
          <w:szCs w:val="21"/>
        </w:rPr>
        <w:t>元</w:t>
      </w:r>
      <w:r w:rsidR="007C18BC">
        <w:rPr>
          <w:rFonts w:ascii="Times New Roman" w:eastAsia="宋体" w:hAnsi="Times New Roman" w:cs="Times New Roman" w:hint="eastAsia"/>
          <w:szCs w:val="21"/>
        </w:rPr>
        <w:t>，</w:t>
      </w:r>
      <w:r w:rsidRPr="005F4DAA">
        <w:rPr>
          <w:rFonts w:ascii="Times New Roman" w:eastAsia="宋体" w:hAnsi="Times New Roman" w:cs="Times New Roman" w:hint="eastAsia"/>
          <w:szCs w:val="21"/>
        </w:rPr>
        <w:t>由基金管理人以自有资金垫付并已于</w:t>
      </w:r>
      <w:r w:rsidRPr="005F4DAA">
        <w:rPr>
          <w:rFonts w:ascii="Times New Roman" w:eastAsia="宋体" w:hAnsi="Times New Roman" w:cs="Times New Roman"/>
          <w:szCs w:val="21"/>
        </w:rPr>
        <w:t>2018</w:t>
      </w:r>
      <w:r w:rsidRPr="005F4DAA">
        <w:rPr>
          <w:rFonts w:ascii="Times New Roman" w:eastAsia="宋体" w:hAnsi="Times New Roman" w:cs="Times New Roman" w:hint="eastAsia"/>
          <w:szCs w:val="21"/>
        </w:rPr>
        <w:t>年</w:t>
      </w:r>
      <w:r w:rsidRPr="005F4DAA">
        <w:rPr>
          <w:rFonts w:ascii="Times New Roman" w:eastAsia="宋体" w:hAnsi="Times New Roman" w:cs="Times New Roman"/>
          <w:szCs w:val="21"/>
        </w:rPr>
        <w:t>11</w:t>
      </w:r>
      <w:r w:rsidRPr="005F4DAA">
        <w:rPr>
          <w:rFonts w:ascii="Times New Roman" w:eastAsia="宋体" w:hAnsi="Times New Roman" w:cs="Times New Roman" w:hint="eastAsia"/>
          <w:szCs w:val="21"/>
        </w:rPr>
        <w:t>月</w:t>
      </w:r>
      <w:r w:rsidRPr="005F4DAA">
        <w:rPr>
          <w:rFonts w:ascii="Times New Roman" w:eastAsia="宋体" w:hAnsi="Times New Roman" w:cs="Times New Roman"/>
          <w:szCs w:val="21"/>
        </w:rPr>
        <w:t>14</w:t>
      </w:r>
      <w:r w:rsidRPr="005F4DAA">
        <w:rPr>
          <w:rFonts w:ascii="Times New Roman" w:eastAsia="宋体" w:hAnsi="Times New Roman" w:cs="Times New Roman" w:hint="eastAsia"/>
          <w:szCs w:val="21"/>
        </w:rPr>
        <w:t>日划入托管账户。基金管理人垫付资金到账起孳生的利息归基金管理人所有。</w:t>
      </w:r>
    </w:p>
    <w:p w:rsidR="00B774A3" w:rsidRPr="005F4DAA" w:rsidRDefault="00F85732" w:rsidP="005F4DAA">
      <w:pPr>
        <w:autoSpaceDE w:val="0"/>
        <w:autoSpaceDN w:val="0"/>
        <w:adjustRightInd w:val="0"/>
        <w:spacing w:before="0" w:after="0" w:line="360" w:lineRule="auto"/>
        <w:ind w:firstLine="420"/>
        <w:rPr>
          <w:rFonts w:ascii="Times New Roman" w:eastAsia="宋体" w:hAnsi="Times New Roman" w:cs="Times New Roman"/>
          <w:kern w:val="0"/>
          <w:szCs w:val="21"/>
        </w:rPr>
      </w:pPr>
      <w:r w:rsidRPr="005F4DAA">
        <w:rPr>
          <w:rFonts w:ascii="Times New Roman" w:eastAsia="宋体" w:hAnsi="Times New Roman" w:cs="Times New Roman"/>
          <w:kern w:val="0"/>
          <w:szCs w:val="21"/>
        </w:rPr>
        <w:t>本次</w:t>
      </w:r>
      <w:r w:rsidR="009C5973" w:rsidRPr="005F4DAA">
        <w:rPr>
          <w:rFonts w:ascii="Times New Roman" w:eastAsia="宋体" w:hAnsi="Times New Roman" w:cs="Times New Roman"/>
          <w:kern w:val="0"/>
          <w:szCs w:val="21"/>
        </w:rPr>
        <w:t>清算资金</w:t>
      </w:r>
      <w:r w:rsidR="00FC3A45" w:rsidRPr="005F4DAA">
        <w:rPr>
          <w:rFonts w:ascii="Times New Roman" w:eastAsia="宋体" w:hAnsi="Times New Roman" w:cs="Times New Roman"/>
          <w:kern w:val="0"/>
          <w:szCs w:val="21"/>
        </w:rPr>
        <w:t>共</w:t>
      </w:r>
      <w:r w:rsidR="00690991" w:rsidRPr="005F4DAA">
        <w:rPr>
          <w:rFonts w:ascii="Times New Roman" w:eastAsia="宋体" w:hAnsi="Times New Roman" w:cs="Times New Roman"/>
          <w:szCs w:val="21"/>
        </w:rPr>
        <w:t>623,487.82</w:t>
      </w:r>
      <w:r w:rsidR="00FC3A45" w:rsidRPr="005F4DAA">
        <w:rPr>
          <w:rFonts w:ascii="Times New Roman" w:eastAsia="宋体" w:hAnsi="Times New Roman" w:cs="Times New Roman" w:hint="eastAsia"/>
          <w:kern w:val="0"/>
          <w:szCs w:val="21"/>
        </w:rPr>
        <w:t>元</w:t>
      </w:r>
      <w:r w:rsidR="007501CA" w:rsidRPr="005F4DAA">
        <w:rPr>
          <w:rFonts w:ascii="Times New Roman" w:eastAsia="宋体" w:hAnsi="Times New Roman" w:cs="Times New Roman" w:hint="eastAsia"/>
          <w:kern w:val="0"/>
          <w:szCs w:val="21"/>
        </w:rPr>
        <w:t>。</w:t>
      </w:r>
      <w:r w:rsidR="00690991" w:rsidRPr="005F4DAA">
        <w:rPr>
          <w:rFonts w:ascii="Times New Roman" w:eastAsia="宋体" w:hAnsi="Times New Roman" w:cs="Times New Roman" w:hint="eastAsia"/>
          <w:kern w:val="0"/>
          <w:szCs w:val="21"/>
        </w:rPr>
        <w:t>其中</w:t>
      </w:r>
      <w:r w:rsidR="002E247A" w:rsidRPr="005F4DAA">
        <w:rPr>
          <w:rFonts w:ascii="Times New Roman" w:eastAsia="宋体" w:hAnsi="Times New Roman" w:cs="Times New Roman" w:hint="eastAsia"/>
          <w:kern w:val="0"/>
          <w:szCs w:val="21"/>
        </w:rPr>
        <w:t>，</w:t>
      </w:r>
      <w:r w:rsidR="006B67CC" w:rsidRPr="005F4DAA">
        <w:rPr>
          <w:rFonts w:ascii="Times New Roman" w:eastAsia="宋体" w:hAnsi="Times New Roman" w:cs="Times New Roman"/>
          <w:kern w:val="0"/>
          <w:szCs w:val="21"/>
        </w:rPr>
        <w:t>A</w:t>
      </w:r>
      <w:r w:rsidR="006B67CC" w:rsidRPr="005F4DAA">
        <w:rPr>
          <w:rFonts w:ascii="Times New Roman" w:eastAsia="宋体" w:hAnsi="Times New Roman" w:cs="Times New Roman"/>
          <w:kern w:val="0"/>
          <w:szCs w:val="21"/>
        </w:rPr>
        <w:t>类基金份额</w:t>
      </w:r>
      <w:r w:rsidR="002D5129" w:rsidRPr="005F4DAA">
        <w:rPr>
          <w:rFonts w:ascii="Times New Roman" w:eastAsia="宋体" w:hAnsi="Times New Roman" w:cs="Times New Roman"/>
          <w:kern w:val="0"/>
          <w:szCs w:val="21"/>
        </w:rPr>
        <w:t>清算资金</w:t>
      </w:r>
      <w:r w:rsidR="00690991" w:rsidRPr="005F4DAA">
        <w:rPr>
          <w:rFonts w:ascii="Times New Roman" w:eastAsia="宋体" w:hAnsi="Times New Roman" w:cs="Times New Roman" w:hint="eastAsia"/>
          <w:kern w:val="0"/>
          <w:szCs w:val="21"/>
        </w:rPr>
        <w:t>为</w:t>
      </w:r>
      <w:r w:rsidR="00690991" w:rsidRPr="005F4DAA">
        <w:rPr>
          <w:rFonts w:ascii="Times New Roman" w:eastAsia="宋体" w:hAnsi="Times New Roman" w:cs="Times New Roman"/>
          <w:kern w:val="0"/>
          <w:szCs w:val="21"/>
        </w:rPr>
        <w:t>614,053.65</w:t>
      </w:r>
      <w:r w:rsidR="00690991" w:rsidRPr="005F4DAA">
        <w:rPr>
          <w:rFonts w:ascii="Times New Roman" w:eastAsia="宋体" w:hAnsi="Times New Roman" w:cs="Times New Roman" w:hint="eastAsia"/>
          <w:kern w:val="0"/>
          <w:szCs w:val="21"/>
        </w:rPr>
        <w:t>元，</w:t>
      </w:r>
      <w:r w:rsidR="006B67CC" w:rsidRPr="005F4DAA">
        <w:rPr>
          <w:rFonts w:ascii="Times New Roman" w:eastAsia="宋体" w:hAnsi="Times New Roman" w:cs="Times New Roman"/>
          <w:kern w:val="0"/>
          <w:szCs w:val="21"/>
        </w:rPr>
        <w:t>C</w:t>
      </w:r>
      <w:r w:rsidR="006B67CC" w:rsidRPr="005F4DAA">
        <w:rPr>
          <w:rFonts w:ascii="Times New Roman" w:eastAsia="宋体" w:hAnsi="Times New Roman" w:cs="Times New Roman" w:hint="eastAsia"/>
          <w:kern w:val="0"/>
          <w:szCs w:val="21"/>
        </w:rPr>
        <w:t>类基金份额</w:t>
      </w:r>
      <w:r w:rsidR="002D5129" w:rsidRPr="005F4DAA">
        <w:rPr>
          <w:rFonts w:ascii="Times New Roman" w:eastAsia="宋体" w:hAnsi="Times New Roman" w:cs="Times New Roman" w:hint="eastAsia"/>
          <w:kern w:val="0"/>
          <w:szCs w:val="21"/>
        </w:rPr>
        <w:t>清算资金</w:t>
      </w:r>
      <w:r w:rsidR="00690991" w:rsidRPr="005F4DAA">
        <w:rPr>
          <w:rFonts w:ascii="Times New Roman" w:eastAsia="宋体" w:hAnsi="Times New Roman" w:cs="Times New Roman" w:hint="eastAsia"/>
          <w:kern w:val="0"/>
          <w:szCs w:val="21"/>
        </w:rPr>
        <w:t>为</w:t>
      </w:r>
      <w:r w:rsidR="00690991" w:rsidRPr="005F4DAA">
        <w:rPr>
          <w:rFonts w:ascii="Times New Roman" w:eastAsia="宋体" w:hAnsi="Times New Roman" w:cs="Times New Roman"/>
          <w:kern w:val="0"/>
          <w:szCs w:val="21"/>
        </w:rPr>
        <w:t>9,434.17</w:t>
      </w:r>
      <w:r w:rsidR="00690991" w:rsidRPr="005F4DAA">
        <w:rPr>
          <w:rFonts w:ascii="Times New Roman" w:eastAsia="宋体" w:hAnsi="Times New Roman" w:cs="Times New Roman" w:hint="eastAsia"/>
          <w:kern w:val="0"/>
          <w:szCs w:val="21"/>
        </w:rPr>
        <w:t>元</w:t>
      </w:r>
      <w:r w:rsidR="002D5129" w:rsidRPr="005F4DAA">
        <w:rPr>
          <w:rFonts w:ascii="Times New Roman" w:eastAsia="宋体" w:hAnsi="Times New Roman" w:cs="Times New Roman" w:hint="eastAsia"/>
          <w:kern w:val="0"/>
          <w:szCs w:val="21"/>
        </w:rPr>
        <w:t>。本次清算资金</w:t>
      </w:r>
      <w:r w:rsidR="00FC3A45" w:rsidRPr="005F4DAA">
        <w:rPr>
          <w:rFonts w:ascii="Times New Roman" w:eastAsia="宋体" w:hAnsi="Times New Roman" w:cs="Times New Roman"/>
          <w:kern w:val="0"/>
          <w:szCs w:val="21"/>
        </w:rPr>
        <w:t>按</w:t>
      </w:r>
      <w:r w:rsidR="002D5129" w:rsidRPr="005F4DAA">
        <w:rPr>
          <w:rFonts w:ascii="Times New Roman" w:eastAsia="宋体" w:hAnsi="Times New Roman" w:cs="Times New Roman"/>
          <w:kern w:val="0"/>
          <w:szCs w:val="21"/>
        </w:rPr>
        <w:t>各类</w:t>
      </w:r>
      <w:r w:rsidR="00FC3A45" w:rsidRPr="005F4DAA">
        <w:rPr>
          <w:rFonts w:ascii="Times New Roman" w:eastAsia="宋体" w:hAnsi="Times New Roman" w:cs="Times New Roman"/>
          <w:kern w:val="0"/>
          <w:szCs w:val="21"/>
        </w:rPr>
        <w:t>基金份额持有人持有</w:t>
      </w:r>
      <w:r w:rsidR="002D5129" w:rsidRPr="005F4DAA">
        <w:rPr>
          <w:rFonts w:ascii="Times New Roman" w:eastAsia="宋体" w:hAnsi="Times New Roman" w:cs="Times New Roman"/>
          <w:kern w:val="0"/>
          <w:szCs w:val="21"/>
        </w:rPr>
        <w:t>该类基金</w:t>
      </w:r>
      <w:r w:rsidR="00FC3A45" w:rsidRPr="005F4DAA">
        <w:rPr>
          <w:rFonts w:ascii="Times New Roman" w:eastAsia="宋体" w:hAnsi="Times New Roman" w:cs="Times New Roman"/>
          <w:kern w:val="0"/>
          <w:szCs w:val="21"/>
        </w:rPr>
        <w:t>份额的比例</w:t>
      </w:r>
      <w:r w:rsidRPr="005F4DAA">
        <w:rPr>
          <w:rFonts w:ascii="Times New Roman" w:eastAsia="宋体" w:hAnsi="Times New Roman" w:cs="Times New Roman"/>
          <w:kern w:val="0"/>
          <w:szCs w:val="21"/>
        </w:rPr>
        <w:t>进行分配</w:t>
      </w:r>
      <w:r w:rsidR="00FC3A45" w:rsidRPr="005F4DAA">
        <w:rPr>
          <w:rFonts w:ascii="Times New Roman" w:eastAsia="宋体" w:hAnsi="Times New Roman" w:cs="Times New Roman" w:hint="eastAsia"/>
          <w:kern w:val="0"/>
          <w:szCs w:val="21"/>
        </w:rPr>
        <w:t>，</w:t>
      </w:r>
      <w:r w:rsidR="00FC3A45" w:rsidRPr="005F4DAA">
        <w:rPr>
          <w:rFonts w:ascii="Times New Roman" w:eastAsia="宋体" w:hAnsi="Times New Roman" w:cs="Times New Roman"/>
          <w:kern w:val="0"/>
          <w:szCs w:val="21"/>
        </w:rPr>
        <w:t>单个基金份额持有人能够获得的分配金额最小为</w:t>
      </w:r>
      <w:r w:rsidR="00FC3A45" w:rsidRPr="005F4DAA">
        <w:rPr>
          <w:rFonts w:ascii="Times New Roman" w:eastAsia="宋体" w:hAnsi="Times New Roman" w:cs="Times New Roman"/>
          <w:kern w:val="0"/>
          <w:szCs w:val="21"/>
        </w:rPr>
        <w:t>0.01</w:t>
      </w:r>
      <w:r w:rsidR="00FC3A45" w:rsidRPr="005F4DAA">
        <w:rPr>
          <w:rFonts w:ascii="Times New Roman" w:eastAsia="宋体" w:hAnsi="Times New Roman" w:cs="Times New Roman" w:hint="eastAsia"/>
          <w:kern w:val="0"/>
          <w:szCs w:val="21"/>
        </w:rPr>
        <w:t>元</w:t>
      </w:r>
      <w:r w:rsidRPr="005F4DAA">
        <w:rPr>
          <w:rFonts w:ascii="Times New Roman" w:eastAsia="宋体" w:hAnsi="Times New Roman" w:cs="Times New Roman" w:hint="eastAsia"/>
          <w:kern w:val="0"/>
          <w:szCs w:val="21"/>
        </w:rPr>
        <w:t>。</w:t>
      </w:r>
      <w:r w:rsidRPr="005F4DAA">
        <w:rPr>
          <w:rFonts w:ascii="Times New Roman" w:eastAsia="宋体" w:hAnsi="Times New Roman" w:cs="Times New Roman"/>
          <w:kern w:val="0"/>
          <w:szCs w:val="21"/>
        </w:rPr>
        <w:t>本次分配</w:t>
      </w:r>
      <w:r w:rsidRPr="005F4DAA">
        <w:rPr>
          <w:rFonts w:ascii="Times New Roman" w:eastAsia="宋体" w:hAnsi="Times New Roman" w:cs="Times New Roman" w:hint="eastAsia"/>
          <w:kern w:val="0"/>
          <w:szCs w:val="21"/>
        </w:rPr>
        <w:t>资金发放日为</w:t>
      </w:r>
      <w:r w:rsidRPr="005F4DAA">
        <w:rPr>
          <w:rFonts w:ascii="Times New Roman" w:eastAsia="宋体" w:hAnsi="Times New Roman" w:cs="Times New Roman"/>
          <w:kern w:val="0"/>
          <w:szCs w:val="21"/>
        </w:rPr>
        <w:t>2018</w:t>
      </w:r>
      <w:r w:rsidRPr="005F4DAA">
        <w:rPr>
          <w:rFonts w:ascii="Times New Roman" w:eastAsia="宋体" w:hAnsi="Times New Roman" w:cs="Times New Roman" w:hint="eastAsia"/>
          <w:kern w:val="0"/>
          <w:szCs w:val="21"/>
        </w:rPr>
        <w:t>年</w:t>
      </w:r>
      <w:r w:rsidRPr="005F4DAA">
        <w:rPr>
          <w:rFonts w:ascii="Times New Roman" w:eastAsia="宋体" w:hAnsi="Times New Roman" w:cs="Times New Roman"/>
          <w:kern w:val="0"/>
          <w:szCs w:val="21"/>
        </w:rPr>
        <w:t>11</w:t>
      </w:r>
      <w:r w:rsidRPr="005F4DAA">
        <w:rPr>
          <w:rFonts w:ascii="Times New Roman" w:eastAsia="宋体" w:hAnsi="Times New Roman" w:cs="Times New Roman" w:hint="eastAsia"/>
          <w:kern w:val="0"/>
          <w:szCs w:val="21"/>
        </w:rPr>
        <w:t>月</w:t>
      </w:r>
      <w:r w:rsidR="00690991" w:rsidRPr="005F4DAA">
        <w:rPr>
          <w:rFonts w:ascii="Times New Roman" w:eastAsia="宋体" w:hAnsi="Times New Roman" w:cs="Times New Roman"/>
          <w:kern w:val="0"/>
          <w:szCs w:val="21"/>
        </w:rPr>
        <w:t>20</w:t>
      </w:r>
      <w:r w:rsidR="00FC3A45" w:rsidRPr="005F4DAA">
        <w:rPr>
          <w:rFonts w:ascii="Times New Roman" w:eastAsia="宋体" w:hAnsi="Times New Roman" w:cs="Times New Roman" w:hint="eastAsia"/>
          <w:kern w:val="0"/>
          <w:szCs w:val="21"/>
        </w:rPr>
        <w:t>日</w:t>
      </w:r>
      <w:r w:rsidR="002D5129" w:rsidRPr="005F4DAA">
        <w:rPr>
          <w:rFonts w:ascii="Times New Roman" w:eastAsia="宋体" w:hAnsi="Times New Roman" w:cs="Times New Roman" w:hint="eastAsia"/>
          <w:kern w:val="0"/>
          <w:szCs w:val="21"/>
        </w:rPr>
        <w:t>，</w:t>
      </w:r>
      <w:r w:rsidR="00B6264C" w:rsidRPr="005F4DAA">
        <w:rPr>
          <w:rFonts w:ascii="Times New Roman" w:eastAsia="宋体" w:hAnsi="Times New Roman" w:cs="Times New Roman" w:hint="eastAsia"/>
          <w:kern w:val="0"/>
          <w:szCs w:val="21"/>
        </w:rPr>
        <w:t>具体</w:t>
      </w:r>
      <w:r w:rsidR="002D5129" w:rsidRPr="005F4DAA">
        <w:rPr>
          <w:rFonts w:ascii="Times New Roman" w:eastAsia="宋体" w:hAnsi="Times New Roman" w:cs="Times New Roman"/>
          <w:kern w:val="0"/>
          <w:szCs w:val="21"/>
        </w:rPr>
        <w:t>款项到账时间以各销售机构为准</w:t>
      </w:r>
      <w:r w:rsidR="002D5129" w:rsidRPr="005F4DAA">
        <w:rPr>
          <w:rFonts w:ascii="Times New Roman" w:eastAsia="宋体" w:hAnsi="Times New Roman" w:cs="Times New Roman" w:hint="eastAsia"/>
          <w:kern w:val="0"/>
          <w:szCs w:val="21"/>
        </w:rPr>
        <w:t>。</w:t>
      </w:r>
    </w:p>
    <w:p w:rsidR="00B774A3" w:rsidRPr="005F4DAA" w:rsidRDefault="007E2B65" w:rsidP="00B774A3">
      <w:pPr>
        <w:autoSpaceDE w:val="0"/>
        <w:autoSpaceDN w:val="0"/>
        <w:adjustRightInd w:val="0"/>
        <w:spacing w:before="0" w:after="0" w:line="360" w:lineRule="auto"/>
        <w:ind w:firstLine="420"/>
        <w:jc w:val="left"/>
        <w:rPr>
          <w:rFonts w:ascii="Times New Roman" w:eastAsia="宋体" w:hAnsi="Times New Roman" w:cs="Times New Roman"/>
          <w:kern w:val="0"/>
          <w:szCs w:val="21"/>
        </w:rPr>
      </w:pPr>
      <w:r w:rsidRPr="005F4DAA">
        <w:rPr>
          <w:rFonts w:ascii="Times New Roman" w:eastAsia="宋体" w:hAnsi="Times New Roman" w:cs="Times New Roman"/>
          <w:kern w:val="0"/>
          <w:szCs w:val="21"/>
        </w:rPr>
        <w:t>三、其他</w:t>
      </w:r>
    </w:p>
    <w:p w:rsidR="00B774A3" w:rsidRPr="005F4DAA" w:rsidRDefault="001A4B43" w:rsidP="005F4DAA">
      <w:pPr>
        <w:autoSpaceDE w:val="0"/>
        <w:autoSpaceDN w:val="0"/>
        <w:adjustRightInd w:val="0"/>
        <w:spacing w:before="0" w:after="0" w:line="360" w:lineRule="auto"/>
        <w:ind w:firstLine="420"/>
        <w:rPr>
          <w:rFonts w:ascii="Times New Roman" w:eastAsia="宋体" w:hAnsi="Times New Roman" w:cs="Times New Roman"/>
          <w:kern w:val="0"/>
          <w:szCs w:val="21"/>
        </w:rPr>
      </w:pPr>
      <w:r w:rsidRPr="005F4DAA">
        <w:rPr>
          <w:rFonts w:ascii="Times New Roman" w:eastAsia="宋体" w:hAnsi="Times New Roman" w:cs="Times New Roman"/>
          <w:kern w:val="0"/>
          <w:szCs w:val="21"/>
        </w:rPr>
        <w:t>本基金本次财产分配后</w:t>
      </w:r>
      <w:r w:rsidRPr="005F4DAA">
        <w:rPr>
          <w:rFonts w:ascii="Times New Roman" w:eastAsia="宋体" w:hAnsi="Times New Roman" w:cs="Times New Roman" w:hint="eastAsia"/>
          <w:kern w:val="0"/>
          <w:szCs w:val="21"/>
        </w:rPr>
        <w:t>，</w:t>
      </w:r>
      <w:r w:rsidRPr="005F4DAA">
        <w:rPr>
          <w:rFonts w:ascii="Times New Roman" w:eastAsia="宋体" w:hAnsi="Times New Roman" w:cs="Times New Roman"/>
          <w:kern w:val="0"/>
          <w:szCs w:val="21"/>
        </w:rPr>
        <w:t>剩余财产</w:t>
      </w:r>
      <w:r w:rsidRPr="005F4DAA">
        <w:rPr>
          <w:rFonts w:ascii="Times New Roman" w:eastAsia="宋体" w:hAnsi="Times New Roman" w:cs="Times New Roman" w:hint="eastAsia"/>
          <w:kern w:val="0"/>
          <w:szCs w:val="21"/>
        </w:rPr>
        <w:t>全部分配完毕</w:t>
      </w:r>
      <w:r w:rsidR="00595AF3" w:rsidRPr="005F4DAA">
        <w:rPr>
          <w:rFonts w:ascii="Times New Roman" w:eastAsia="宋体" w:hAnsi="Times New Roman" w:cs="Times New Roman" w:hint="eastAsia"/>
          <w:kern w:val="0"/>
          <w:szCs w:val="21"/>
        </w:rPr>
        <w:t>。</w:t>
      </w:r>
    </w:p>
    <w:p w:rsidR="007E2B65" w:rsidRPr="005F4DAA" w:rsidRDefault="00754536" w:rsidP="005F4DAA">
      <w:pPr>
        <w:autoSpaceDE w:val="0"/>
        <w:autoSpaceDN w:val="0"/>
        <w:adjustRightInd w:val="0"/>
        <w:spacing w:before="0" w:after="0" w:line="360" w:lineRule="auto"/>
        <w:ind w:firstLine="420"/>
        <w:rPr>
          <w:rFonts w:ascii="Times New Roman" w:eastAsia="宋体" w:hAnsi="Times New Roman" w:cs="Times New Roman"/>
          <w:kern w:val="0"/>
          <w:szCs w:val="21"/>
        </w:rPr>
      </w:pPr>
      <w:r w:rsidRPr="005F4DAA">
        <w:rPr>
          <w:rFonts w:ascii="Times New Roman" w:eastAsia="宋体" w:hAnsi="Times New Roman" w:cs="Times New Roman"/>
          <w:szCs w:val="21"/>
        </w:rPr>
        <w:t>投资者可以登录国泰基金管理有限公司网站（</w:t>
      </w:r>
      <w:r w:rsidRPr="005F4DAA">
        <w:rPr>
          <w:rFonts w:ascii="Times New Roman" w:eastAsia="宋体" w:hAnsi="Times New Roman" w:cs="Times New Roman"/>
          <w:szCs w:val="21"/>
        </w:rPr>
        <w:t>www.gtfund.com</w:t>
      </w:r>
      <w:r w:rsidRPr="005F4DAA">
        <w:rPr>
          <w:rFonts w:ascii="Times New Roman" w:eastAsia="宋体" w:hAnsi="Times New Roman" w:cs="Times New Roman"/>
          <w:szCs w:val="21"/>
        </w:rPr>
        <w:t>）或拨打国泰基金管理有</w:t>
      </w:r>
      <w:r w:rsidRPr="005F4DAA">
        <w:rPr>
          <w:rFonts w:ascii="Times New Roman" w:eastAsia="宋体" w:hAnsi="Times New Roman" w:cs="Times New Roman"/>
          <w:szCs w:val="21"/>
        </w:rPr>
        <w:lastRenderedPageBreak/>
        <w:t>限公司客户服务热线</w:t>
      </w:r>
      <w:r w:rsidRPr="005F4DAA">
        <w:rPr>
          <w:rFonts w:ascii="Times New Roman" w:eastAsia="宋体" w:hAnsi="Times New Roman" w:cs="Times New Roman"/>
          <w:szCs w:val="21"/>
        </w:rPr>
        <w:t>400-888-8688</w:t>
      </w:r>
      <w:r w:rsidRPr="005F4DAA">
        <w:rPr>
          <w:rFonts w:ascii="Times New Roman" w:eastAsia="宋体" w:hAnsi="Times New Roman" w:cs="Times New Roman"/>
          <w:szCs w:val="21"/>
        </w:rPr>
        <w:t>，</w:t>
      </w:r>
      <w:r w:rsidRPr="005F4DAA">
        <w:rPr>
          <w:rFonts w:ascii="Times New Roman" w:eastAsia="宋体" w:hAnsi="Times New Roman" w:cs="Times New Roman"/>
          <w:szCs w:val="21"/>
        </w:rPr>
        <w:t>021-31089000</w:t>
      </w:r>
      <w:r w:rsidRPr="005F4DAA">
        <w:rPr>
          <w:rFonts w:ascii="Times New Roman" w:eastAsia="宋体" w:hAnsi="Times New Roman" w:cs="Times New Roman"/>
          <w:szCs w:val="21"/>
        </w:rPr>
        <w:t>咨询相关情况。</w:t>
      </w:r>
    </w:p>
    <w:p w:rsidR="007E2B65" w:rsidRPr="005F4DAA" w:rsidRDefault="007E2B65" w:rsidP="005F4DAA">
      <w:pPr>
        <w:autoSpaceDE w:val="0"/>
        <w:autoSpaceDN w:val="0"/>
        <w:adjustRightInd w:val="0"/>
        <w:spacing w:before="0" w:after="0" w:line="360" w:lineRule="auto"/>
        <w:ind w:firstLine="420"/>
        <w:rPr>
          <w:rFonts w:ascii="Times New Roman" w:eastAsia="宋体" w:hAnsi="Times New Roman" w:cs="Times New Roman"/>
          <w:kern w:val="0"/>
          <w:szCs w:val="21"/>
        </w:rPr>
      </w:pPr>
      <w:r w:rsidRPr="005F4DAA">
        <w:rPr>
          <w:rFonts w:ascii="Times New Roman" w:eastAsia="宋体" w:hAnsi="Times New Roman" w:cs="Times New Roman"/>
          <w:kern w:val="0"/>
          <w:szCs w:val="21"/>
        </w:rPr>
        <w:t>特此公告</w:t>
      </w:r>
      <w:r w:rsidR="00B774A3" w:rsidRPr="005F4DAA">
        <w:rPr>
          <w:rFonts w:ascii="Times New Roman" w:eastAsia="宋体" w:hAnsi="Times New Roman" w:cs="Times New Roman"/>
          <w:kern w:val="0"/>
          <w:szCs w:val="21"/>
        </w:rPr>
        <w:t>。</w:t>
      </w:r>
    </w:p>
    <w:p w:rsidR="007E2B65" w:rsidRDefault="007E2B65" w:rsidP="001A23D8">
      <w:pPr>
        <w:autoSpaceDE w:val="0"/>
        <w:autoSpaceDN w:val="0"/>
        <w:adjustRightInd w:val="0"/>
        <w:spacing w:before="0" w:after="0" w:line="360" w:lineRule="auto"/>
        <w:jc w:val="left"/>
        <w:rPr>
          <w:rFonts w:ascii="Times New Roman" w:eastAsia="宋体" w:hAnsi="Times New Roman" w:cs="Times New Roman"/>
          <w:kern w:val="0"/>
          <w:szCs w:val="21"/>
        </w:rPr>
      </w:pPr>
    </w:p>
    <w:p w:rsidR="005F3007" w:rsidRDefault="005F3007" w:rsidP="001A23D8">
      <w:pPr>
        <w:autoSpaceDE w:val="0"/>
        <w:autoSpaceDN w:val="0"/>
        <w:adjustRightInd w:val="0"/>
        <w:spacing w:before="0" w:after="0" w:line="360" w:lineRule="auto"/>
        <w:jc w:val="left"/>
        <w:rPr>
          <w:rFonts w:ascii="Times New Roman" w:eastAsia="宋体" w:hAnsi="Times New Roman" w:cs="Times New Roman"/>
          <w:kern w:val="0"/>
          <w:szCs w:val="21"/>
        </w:rPr>
      </w:pPr>
    </w:p>
    <w:p w:rsidR="005F3007" w:rsidRPr="005F3007" w:rsidRDefault="005F3007" w:rsidP="001A23D8">
      <w:pPr>
        <w:autoSpaceDE w:val="0"/>
        <w:autoSpaceDN w:val="0"/>
        <w:adjustRightInd w:val="0"/>
        <w:spacing w:before="0" w:after="0" w:line="360" w:lineRule="auto"/>
        <w:jc w:val="left"/>
        <w:rPr>
          <w:rFonts w:ascii="Times New Roman" w:eastAsia="宋体" w:hAnsi="Times New Roman" w:cs="Times New Roman"/>
          <w:kern w:val="0"/>
          <w:szCs w:val="21"/>
        </w:rPr>
      </w:pPr>
      <w:bookmarkStart w:id="0" w:name="_GoBack"/>
      <w:bookmarkEnd w:id="0"/>
    </w:p>
    <w:p w:rsidR="007E2B65" w:rsidRPr="005F4DAA" w:rsidRDefault="007E2B65" w:rsidP="001A23D8">
      <w:pPr>
        <w:autoSpaceDE w:val="0"/>
        <w:autoSpaceDN w:val="0"/>
        <w:adjustRightInd w:val="0"/>
        <w:spacing w:before="0" w:after="0" w:line="360" w:lineRule="auto"/>
        <w:ind w:firstLine="420"/>
        <w:jc w:val="right"/>
        <w:rPr>
          <w:rFonts w:ascii="Times New Roman" w:eastAsia="宋体" w:hAnsi="Times New Roman" w:cs="Times New Roman"/>
          <w:kern w:val="0"/>
          <w:szCs w:val="21"/>
        </w:rPr>
      </w:pPr>
      <w:r w:rsidRPr="005F4DAA">
        <w:rPr>
          <w:rFonts w:ascii="Times New Roman" w:eastAsia="宋体" w:hAnsi="Times New Roman" w:cs="Times New Roman" w:hint="eastAsia"/>
          <w:kern w:val="0"/>
          <w:szCs w:val="21"/>
        </w:rPr>
        <w:t>国泰基金管理有限公司</w:t>
      </w:r>
    </w:p>
    <w:p w:rsidR="008E5AB1" w:rsidRPr="005F4DAA" w:rsidRDefault="007E2B65" w:rsidP="001A23D8">
      <w:pPr>
        <w:autoSpaceDE w:val="0"/>
        <w:autoSpaceDN w:val="0"/>
        <w:adjustRightInd w:val="0"/>
        <w:spacing w:before="0" w:after="0" w:line="360" w:lineRule="auto"/>
        <w:ind w:firstLine="420"/>
        <w:jc w:val="right"/>
        <w:rPr>
          <w:rFonts w:ascii="Times New Roman" w:eastAsia="宋体" w:hAnsi="Times New Roman" w:cs="Times New Roman"/>
          <w:kern w:val="0"/>
          <w:szCs w:val="21"/>
        </w:rPr>
      </w:pPr>
      <w:r w:rsidRPr="005F4DAA">
        <w:rPr>
          <w:rFonts w:ascii="Times New Roman" w:eastAsia="宋体" w:hAnsi="Times New Roman" w:cs="Times New Roman" w:hint="eastAsia"/>
          <w:kern w:val="0"/>
          <w:szCs w:val="21"/>
        </w:rPr>
        <w:t>二○一</w:t>
      </w:r>
      <w:r w:rsidR="00776EA3" w:rsidRPr="005F4DAA">
        <w:rPr>
          <w:rFonts w:ascii="Times New Roman" w:eastAsia="宋体" w:hAnsi="Times New Roman" w:cs="Times New Roman" w:hint="eastAsia"/>
          <w:kern w:val="0"/>
          <w:szCs w:val="21"/>
        </w:rPr>
        <w:t>八年十</w:t>
      </w:r>
      <w:r w:rsidR="00595AF3" w:rsidRPr="005F4DAA">
        <w:rPr>
          <w:rFonts w:ascii="Times New Roman" w:eastAsia="宋体" w:hAnsi="Times New Roman" w:cs="Times New Roman" w:hint="eastAsia"/>
          <w:kern w:val="0"/>
          <w:szCs w:val="21"/>
        </w:rPr>
        <w:t>一</w:t>
      </w:r>
      <w:r w:rsidRPr="005F4DAA">
        <w:rPr>
          <w:rFonts w:ascii="Times New Roman" w:eastAsia="宋体" w:hAnsi="Times New Roman" w:cs="Times New Roman" w:hint="eastAsia"/>
          <w:kern w:val="0"/>
          <w:szCs w:val="21"/>
        </w:rPr>
        <w:t>月</w:t>
      </w:r>
      <w:r w:rsidR="002D6BCD" w:rsidRPr="005F4DAA">
        <w:rPr>
          <w:rFonts w:ascii="Times New Roman" w:eastAsia="宋体" w:hAnsi="Times New Roman" w:cs="Times New Roman" w:hint="eastAsia"/>
          <w:kern w:val="0"/>
          <w:szCs w:val="21"/>
        </w:rPr>
        <w:t>十六</w:t>
      </w:r>
      <w:r w:rsidRPr="005F4DAA">
        <w:rPr>
          <w:rFonts w:ascii="Times New Roman" w:eastAsia="宋体" w:hAnsi="Times New Roman" w:cs="Times New Roman" w:hint="eastAsia"/>
          <w:kern w:val="0"/>
          <w:szCs w:val="21"/>
        </w:rPr>
        <w:t>日</w:t>
      </w:r>
    </w:p>
    <w:sectPr w:rsidR="008E5AB1" w:rsidRPr="005F4DAA" w:rsidSect="001A23D8">
      <w:footerReference w:type="default" r:id="rId6"/>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237" w:rsidRDefault="00A74237" w:rsidP="00924F13">
      <w:pPr>
        <w:spacing w:before="0" w:after="0"/>
      </w:pPr>
      <w:r>
        <w:separator/>
      </w:r>
    </w:p>
  </w:endnote>
  <w:endnote w:type="continuationSeparator" w:id="1">
    <w:p w:rsidR="00A74237" w:rsidRDefault="00A74237" w:rsidP="00924F1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175873"/>
      <w:docPartObj>
        <w:docPartGallery w:val="Page Numbers (Bottom of Page)"/>
        <w:docPartUnique/>
      </w:docPartObj>
    </w:sdtPr>
    <w:sdtEndPr>
      <w:rPr>
        <w:rFonts w:ascii="Times New Roman" w:hAnsi="Times New Roman" w:cs="Times New Roman"/>
      </w:rPr>
    </w:sdtEndPr>
    <w:sdtContent>
      <w:p w:rsidR="007C18BC" w:rsidRPr="005F4DAA" w:rsidRDefault="00F60DFF" w:rsidP="005F4DAA">
        <w:pPr>
          <w:pStyle w:val="a6"/>
          <w:jc w:val="center"/>
          <w:rPr>
            <w:rFonts w:ascii="Times New Roman" w:hAnsi="Times New Roman" w:cs="Times New Roman"/>
          </w:rPr>
        </w:pPr>
        <w:r w:rsidRPr="005F4DAA">
          <w:rPr>
            <w:rFonts w:ascii="Times New Roman" w:hAnsi="Times New Roman" w:cs="Times New Roman"/>
          </w:rPr>
          <w:fldChar w:fldCharType="begin"/>
        </w:r>
        <w:r w:rsidR="007C18BC" w:rsidRPr="005F4DAA">
          <w:rPr>
            <w:rFonts w:ascii="Times New Roman" w:hAnsi="Times New Roman" w:cs="Times New Roman"/>
          </w:rPr>
          <w:instrText>PAGE   \* MERGEFORMAT</w:instrText>
        </w:r>
        <w:r w:rsidRPr="005F4DAA">
          <w:rPr>
            <w:rFonts w:ascii="Times New Roman" w:hAnsi="Times New Roman" w:cs="Times New Roman"/>
          </w:rPr>
          <w:fldChar w:fldCharType="separate"/>
        </w:r>
        <w:r w:rsidR="007F3C3C" w:rsidRPr="007F3C3C">
          <w:rPr>
            <w:rFonts w:ascii="Times New Roman" w:hAnsi="Times New Roman" w:cs="Times New Roman"/>
            <w:noProof/>
            <w:lang w:val="zh-CN"/>
          </w:rPr>
          <w:t>1</w:t>
        </w:r>
        <w:r w:rsidRPr="005F4DAA">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237" w:rsidRDefault="00A74237" w:rsidP="00924F13">
      <w:pPr>
        <w:spacing w:before="0" w:after="0"/>
      </w:pPr>
      <w:r>
        <w:separator/>
      </w:r>
    </w:p>
  </w:footnote>
  <w:footnote w:type="continuationSeparator" w:id="1">
    <w:p w:rsidR="00A74237" w:rsidRDefault="00A74237" w:rsidP="00924F13">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B65"/>
    <w:rsid w:val="0001279F"/>
    <w:rsid w:val="00077F12"/>
    <w:rsid w:val="00100CBA"/>
    <w:rsid w:val="00110281"/>
    <w:rsid w:val="001258CC"/>
    <w:rsid w:val="00140E44"/>
    <w:rsid w:val="001A23D8"/>
    <w:rsid w:val="001A4B43"/>
    <w:rsid w:val="001A65A3"/>
    <w:rsid w:val="00215387"/>
    <w:rsid w:val="00230281"/>
    <w:rsid w:val="002440BB"/>
    <w:rsid w:val="00264EDC"/>
    <w:rsid w:val="0028234C"/>
    <w:rsid w:val="002A1332"/>
    <w:rsid w:val="002D5129"/>
    <w:rsid w:val="002D6BCD"/>
    <w:rsid w:val="002E247A"/>
    <w:rsid w:val="00301A06"/>
    <w:rsid w:val="00303D1D"/>
    <w:rsid w:val="003E7A79"/>
    <w:rsid w:val="00405E5F"/>
    <w:rsid w:val="00515AF8"/>
    <w:rsid w:val="00543591"/>
    <w:rsid w:val="005631A0"/>
    <w:rsid w:val="005637BF"/>
    <w:rsid w:val="0057563E"/>
    <w:rsid w:val="00595AF3"/>
    <w:rsid w:val="005B5339"/>
    <w:rsid w:val="005D5680"/>
    <w:rsid w:val="005F3007"/>
    <w:rsid w:val="005F4DAA"/>
    <w:rsid w:val="00690991"/>
    <w:rsid w:val="00691697"/>
    <w:rsid w:val="00691DD2"/>
    <w:rsid w:val="006A3DD7"/>
    <w:rsid w:val="006B3709"/>
    <w:rsid w:val="006B67CC"/>
    <w:rsid w:val="006C2071"/>
    <w:rsid w:val="006F708D"/>
    <w:rsid w:val="00711192"/>
    <w:rsid w:val="00713B0E"/>
    <w:rsid w:val="0072485A"/>
    <w:rsid w:val="007252EA"/>
    <w:rsid w:val="007501CA"/>
    <w:rsid w:val="00754536"/>
    <w:rsid w:val="00776EA3"/>
    <w:rsid w:val="00777DFE"/>
    <w:rsid w:val="0079041C"/>
    <w:rsid w:val="00793EB1"/>
    <w:rsid w:val="007C18BC"/>
    <w:rsid w:val="007D1C71"/>
    <w:rsid w:val="007E2B65"/>
    <w:rsid w:val="007E49F9"/>
    <w:rsid w:val="007F3C3C"/>
    <w:rsid w:val="00802010"/>
    <w:rsid w:val="008060ED"/>
    <w:rsid w:val="008206FE"/>
    <w:rsid w:val="00870132"/>
    <w:rsid w:val="008D64F2"/>
    <w:rsid w:val="008E5AB1"/>
    <w:rsid w:val="008E73C2"/>
    <w:rsid w:val="00924F13"/>
    <w:rsid w:val="009A2141"/>
    <w:rsid w:val="009C5973"/>
    <w:rsid w:val="00A74237"/>
    <w:rsid w:val="00AB4839"/>
    <w:rsid w:val="00AE712A"/>
    <w:rsid w:val="00B428A2"/>
    <w:rsid w:val="00B4665C"/>
    <w:rsid w:val="00B57B85"/>
    <w:rsid w:val="00B6264C"/>
    <w:rsid w:val="00B66604"/>
    <w:rsid w:val="00B774A3"/>
    <w:rsid w:val="00C03A04"/>
    <w:rsid w:val="00C143F9"/>
    <w:rsid w:val="00C54A9F"/>
    <w:rsid w:val="00C9074F"/>
    <w:rsid w:val="00C92878"/>
    <w:rsid w:val="00CD467C"/>
    <w:rsid w:val="00CD7737"/>
    <w:rsid w:val="00D0018E"/>
    <w:rsid w:val="00D16F37"/>
    <w:rsid w:val="00D46923"/>
    <w:rsid w:val="00D543CA"/>
    <w:rsid w:val="00D70590"/>
    <w:rsid w:val="00D726EE"/>
    <w:rsid w:val="00D72A41"/>
    <w:rsid w:val="00DC71FD"/>
    <w:rsid w:val="00E07FCB"/>
    <w:rsid w:val="00E175D1"/>
    <w:rsid w:val="00E654F1"/>
    <w:rsid w:val="00E77A55"/>
    <w:rsid w:val="00ED7F5C"/>
    <w:rsid w:val="00F60DFF"/>
    <w:rsid w:val="00F8073D"/>
    <w:rsid w:val="00F85732"/>
    <w:rsid w:val="00F86719"/>
    <w:rsid w:val="00FA50EF"/>
    <w:rsid w:val="00FA583E"/>
    <w:rsid w:val="00FC3A45"/>
    <w:rsid w:val="00FF2F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340" w:after="33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B6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2B65"/>
    <w:pPr>
      <w:widowControl w:val="0"/>
      <w:autoSpaceDE w:val="0"/>
      <w:autoSpaceDN w:val="0"/>
      <w:adjustRightInd w:val="0"/>
      <w:spacing w:before="0" w:after="0"/>
      <w:jc w:val="left"/>
    </w:pPr>
    <w:rPr>
      <w:rFonts w:ascii="宋体" w:eastAsia="宋体" w:cs="宋体"/>
      <w:color w:val="000000"/>
      <w:kern w:val="0"/>
      <w:sz w:val="24"/>
      <w:szCs w:val="24"/>
    </w:rPr>
  </w:style>
  <w:style w:type="paragraph" w:styleId="a4">
    <w:name w:val="Balloon Text"/>
    <w:basedOn w:val="a"/>
    <w:link w:val="Char"/>
    <w:uiPriority w:val="99"/>
    <w:semiHidden/>
    <w:unhideWhenUsed/>
    <w:rsid w:val="00215387"/>
    <w:pPr>
      <w:spacing w:before="0" w:after="0"/>
    </w:pPr>
    <w:rPr>
      <w:sz w:val="18"/>
      <w:szCs w:val="18"/>
    </w:rPr>
  </w:style>
  <w:style w:type="character" w:customStyle="1" w:styleId="Char">
    <w:name w:val="批注框文本 Char"/>
    <w:basedOn w:val="a0"/>
    <w:link w:val="a4"/>
    <w:uiPriority w:val="99"/>
    <w:semiHidden/>
    <w:rsid w:val="00215387"/>
    <w:rPr>
      <w:sz w:val="18"/>
      <w:szCs w:val="18"/>
    </w:rPr>
  </w:style>
  <w:style w:type="paragraph" w:styleId="a5">
    <w:name w:val="header"/>
    <w:basedOn w:val="a"/>
    <w:link w:val="Char0"/>
    <w:uiPriority w:val="99"/>
    <w:unhideWhenUsed/>
    <w:rsid w:val="00924F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24F13"/>
    <w:rPr>
      <w:sz w:val="18"/>
      <w:szCs w:val="18"/>
    </w:rPr>
  </w:style>
  <w:style w:type="paragraph" w:styleId="a6">
    <w:name w:val="footer"/>
    <w:basedOn w:val="a"/>
    <w:link w:val="Char1"/>
    <w:uiPriority w:val="99"/>
    <w:unhideWhenUsed/>
    <w:rsid w:val="00924F13"/>
    <w:pPr>
      <w:tabs>
        <w:tab w:val="center" w:pos="4153"/>
        <w:tab w:val="right" w:pos="8306"/>
      </w:tabs>
      <w:snapToGrid w:val="0"/>
      <w:jc w:val="left"/>
    </w:pPr>
    <w:rPr>
      <w:sz w:val="18"/>
      <w:szCs w:val="18"/>
    </w:rPr>
  </w:style>
  <w:style w:type="character" w:customStyle="1" w:styleId="Char1">
    <w:name w:val="页脚 Char"/>
    <w:basedOn w:val="a0"/>
    <w:link w:val="a6"/>
    <w:uiPriority w:val="99"/>
    <w:rsid w:val="00924F13"/>
    <w:rPr>
      <w:sz w:val="18"/>
      <w:szCs w:val="18"/>
    </w:rPr>
  </w:style>
  <w:style w:type="character" w:styleId="a7">
    <w:name w:val="annotation reference"/>
    <w:basedOn w:val="a0"/>
    <w:uiPriority w:val="99"/>
    <w:semiHidden/>
    <w:unhideWhenUsed/>
    <w:rsid w:val="00924F13"/>
    <w:rPr>
      <w:sz w:val="21"/>
      <w:szCs w:val="21"/>
    </w:rPr>
  </w:style>
  <w:style w:type="paragraph" w:styleId="a8">
    <w:name w:val="annotation text"/>
    <w:basedOn w:val="a"/>
    <w:link w:val="Char2"/>
    <w:uiPriority w:val="99"/>
    <w:semiHidden/>
    <w:unhideWhenUsed/>
    <w:rsid w:val="00924F13"/>
    <w:pPr>
      <w:jc w:val="left"/>
    </w:pPr>
  </w:style>
  <w:style w:type="character" w:customStyle="1" w:styleId="Char2">
    <w:name w:val="批注文字 Char"/>
    <w:basedOn w:val="a0"/>
    <w:link w:val="a8"/>
    <w:uiPriority w:val="99"/>
    <w:semiHidden/>
    <w:rsid w:val="00924F13"/>
  </w:style>
  <w:style w:type="paragraph" w:styleId="a9">
    <w:name w:val="annotation subject"/>
    <w:basedOn w:val="a8"/>
    <w:next w:val="a8"/>
    <w:link w:val="Char3"/>
    <w:uiPriority w:val="99"/>
    <w:semiHidden/>
    <w:unhideWhenUsed/>
    <w:rsid w:val="00924F13"/>
    <w:rPr>
      <w:b/>
      <w:bCs/>
    </w:rPr>
  </w:style>
  <w:style w:type="character" w:customStyle="1" w:styleId="Char3">
    <w:name w:val="批注主题 Char"/>
    <w:basedOn w:val="Char2"/>
    <w:link w:val="a9"/>
    <w:uiPriority w:val="99"/>
    <w:semiHidden/>
    <w:rsid w:val="00924F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1812</Characters>
  <Application>Microsoft Office Word</Application>
  <DocSecurity>4</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fenglin_zhu</dc:creator>
  <cp:lastModifiedBy>ZHONGM</cp:lastModifiedBy>
  <cp:revision>2</cp:revision>
  <cp:lastPrinted>2018-11-15T01:18:00Z</cp:lastPrinted>
  <dcterms:created xsi:type="dcterms:W3CDTF">2018-11-15T16:35:00Z</dcterms:created>
  <dcterms:modified xsi:type="dcterms:W3CDTF">2018-11-15T16:35:00Z</dcterms:modified>
</cp:coreProperties>
</file>